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7072FCA2" w:rsidR="00B55C89" w:rsidRPr="006C2DE8" w:rsidRDefault="009A10CC" w:rsidP="003C5D93">
      <w:pPr>
        <w:pStyle w:val="Title"/>
        <w:jc w:val="center"/>
        <w:rPr>
          <w:rFonts w:ascii="Arial" w:hAnsi="Arial" w:cs="Arial"/>
          <w:b/>
          <w:bCs/>
        </w:rPr>
      </w:pPr>
      <w:r>
        <w:rPr>
          <w:rFonts w:ascii="Arial" w:hAnsi="Arial" w:cs="Arial"/>
          <w:b/>
          <w:bCs/>
        </w:rPr>
        <w:t>Ex-Post Evaluation Report</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7CE81C4C" w:rsidR="004363DF"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r w:rsidR="00441013" w:rsidRPr="00BA0569">
        <w:rPr>
          <w:rFonts w:ascii="Arial" w:hAnsi="Arial" w:cs="Arial"/>
          <w:i/>
          <w:iCs/>
          <w:sz w:val="20"/>
          <w:szCs w:val="20"/>
        </w:rPr>
        <w:t xml:space="preserve">Please choose one from </w:t>
      </w:r>
      <w:r w:rsidR="00441013">
        <w:rPr>
          <w:rFonts w:ascii="Arial" w:hAnsi="Arial" w:cs="Arial"/>
          <w:i/>
          <w:iCs/>
          <w:sz w:val="20"/>
          <w:szCs w:val="20"/>
        </w:rPr>
        <w:t>Heavy Rail Safety and Development, Light Rail, Bus Programme, Ticketing &amp; Technology / Integration and Support, Accessibility, Park &amp; Ride, Active Travel</w:t>
      </w:r>
      <w:r w:rsidRPr="00BA0569">
        <w:rPr>
          <w:rFonts w:ascii="Arial" w:hAnsi="Arial" w:cs="Arial"/>
          <w:sz w:val="24"/>
          <w:szCs w:val="24"/>
        </w:rPr>
        <w:t xml:space="preserve"> </w:t>
      </w:r>
      <w:r w:rsidRPr="00BA0569">
        <w:rPr>
          <w:rFonts w:ascii="Arial" w:hAnsi="Arial" w:cs="Arial"/>
          <w:sz w:val="28"/>
          <w:szCs w:val="28"/>
        </w:rPr>
        <w:t>]</w:t>
      </w:r>
    </w:p>
    <w:p w14:paraId="155160EB" w14:textId="77777777" w:rsidR="002626F5" w:rsidRDefault="002626F5" w:rsidP="004363DF">
      <w:pPr>
        <w:rPr>
          <w:rFonts w:ascii="Arial" w:hAnsi="Arial" w:cs="Arial"/>
          <w:sz w:val="28"/>
          <w:szCs w:val="28"/>
        </w:rPr>
      </w:pPr>
    </w:p>
    <w:p w14:paraId="0D7551F2" w14:textId="2308C700" w:rsidR="002626F5" w:rsidRPr="00BA0569" w:rsidRDefault="002626F5" w:rsidP="002626F5">
      <w:pPr>
        <w:rPr>
          <w:rFonts w:ascii="Arial" w:hAnsi="Arial" w:cs="Arial"/>
          <w:sz w:val="28"/>
          <w:szCs w:val="28"/>
        </w:rPr>
      </w:pPr>
      <w:r>
        <w:rPr>
          <w:rFonts w:ascii="Arial" w:hAnsi="Arial" w:cs="Arial"/>
          <w:sz w:val="28"/>
          <w:szCs w:val="28"/>
        </w:rPr>
        <w:t>NTA Project Approval Guidelines Phase 7</w:t>
      </w:r>
      <w:r w:rsidR="00844460">
        <w:rPr>
          <w:rFonts w:ascii="Arial" w:hAnsi="Arial" w:cs="Arial"/>
          <w:sz w:val="28"/>
          <w:szCs w:val="28"/>
        </w:rPr>
        <w:t>b</w:t>
      </w:r>
      <w:r>
        <w:rPr>
          <w:rFonts w:ascii="Arial" w:hAnsi="Arial" w:cs="Arial"/>
          <w:sz w:val="28"/>
          <w:szCs w:val="28"/>
        </w:rPr>
        <w:t xml:space="preserve"> Deliverable</w:t>
      </w:r>
    </w:p>
    <w:p w14:paraId="0A26CC39" w14:textId="77777777" w:rsidR="002626F5" w:rsidRPr="00BA0569" w:rsidRDefault="002626F5" w:rsidP="004363DF">
      <w:pPr>
        <w:rPr>
          <w:rFonts w:ascii="Arial" w:hAnsi="Arial" w:cs="Arial"/>
          <w:sz w:val="28"/>
          <w:szCs w:val="28"/>
        </w:rPr>
      </w:pPr>
    </w:p>
    <w:p w14:paraId="4A54A638" w14:textId="77777777" w:rsidR="00447AD0" w:rsidRDefault="00447AD0" w:rsidP="00B55C89">
      <w:pPr>
        <w:rPr>
          <w:rFonts w:ascii="Arial" w:hAnsi="Arial" w:cs="Arial"/>
          <w:sz w:val="28"/>
          <w:szCs w:val="28"/>
        </w:rPr>
      </w:pPr>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p w14:paraId="5BDCE2A6" w14:textId="3938570C"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131C01">
        <w:rPr>
          <w:rFonts w:ascii="Arial" w:hAnsi="Arial" w:cs="Arial"/>
          <w:sz w:val="32"/>
          <w:szCs w:val="32"/>
        </w:rPr>
        <w:t>Assurance</w:t>
      </w:r>
    </w:p>
    <w:p w14:paraId="3759A4E8" w14:textId="04D16139" w:rsidR="004445C0" w:rsidRPr="004445C0" w:rsidRDefault="004445C0" w:rsidP="00B55C89">
      <w:pPr>
        <w:rPr>
          <w:rFonts w:cstheme="minorHAnsi"/>
        </w:rPr>
      </w:pPr>
      <w:r w:rsidRPr="004445C0">
        <w:rPr>
          <w:rFonts w:cstheme="minorHAnsi"/>
        </w:rPr>
        <w:t xml:space="preserve">Deliverable prepared using NTA </w:t>
      </w:r>
      <w:r w:rsidR="009A10CC">
        <w:rPr>
          <w:rFonts w:cstheme="minorHAnsi"/>
        </w:rPr>
        <w:t>EPE</w:t>
      </w:r>
      <w:r w:rsidRPr="004445C0">
        <w:rPr>
          <w:rFonts w:cstheme="minorHAnsi"/>
        </w:rPr>
        <w:t xml:space="preserve"> Template </w:t>
      </w:r>
      <w:r w:rsidR="009A10CC">
        <w:rPr>
          <w:rFonts w:cstheme="minorHAnsi"/>
        </w:rPr>
        <w:t>v1.0</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86FEBDA"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089"/>
        <w:gridCol w:w="1389"/>
        <w:gridCol w:w="2564"/>
        <w:gridCol w:w="1160"/>
        <w:gridCol w:w="1330"/>
        <w:gridCol w:w="1494"/>
      </w:tblGrid>
      <w:tr w:rsidR="004445C0" w14:paraId="78FDE443" w14:textId="77777777" w:rsidTr="00444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617AFB4D" w14:textId="45E043C5" w:rsidR="004445C0" w:rsidRPr="001127E1" w:rsidRDefault="004445C0" w:rsidP="00B55C89">
            <w:r w:rsidRPr="001127E1">
              <w:t>Revision</w:t>
            </w:r>
          </w:p>
        </w:tc>
        <w:tc>
          <w:tcPr>
            <w:tcW w:w="1389" w:type="dxa"/>
          </w:tcPr>
          <w:p w14:paraId="4607AD56" w14:textId="412206E0"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2564" w:type="dxa"/>
            <w:vAlign w:val="center"/>
          </w:tcPr>
          <w:p w14:paraId="7FB8CF7A" w14:textId="6CE6C292" w:rsidR="004445C0" w:rsidRPr="001127E1" w:rsidRDefault="004445C0" w:rsidP="00447AD0">
            <w:pPr>
              <w:cnfStyle w:val="100000000000" w:firstRow="1" w:lastRow="0" w:firstColumn="0" w:lastColumn="0" w:oddVBand="0" w:evenVBand="0" w:oddHBand="0" w:evenHBand="0" w:firstRowFirstColumn="0" w:firstRowLastColumn="0" w:lastRowFirstColumn="0" w:lastRowLastColumn="0"/>
            </w:pPr>
            <w:r>
              <w:t>Description</w:t>
            </w:r>
          </w:p>
        </w:tc>
        <w:tc>
          <w:tcPr>
            <w:tcW w:w="1160" w:type="dxa"/>
          </w:tcPr>
          <w:p w14:paraId="517E15C9" w14:textId="77777777" w:rsidR="004445C0" w:rsidRDefault="004445C0" w:rsidP="00B55C89">
            <w:pPr>
              <w:cnfStyle w:val="100000000000" w:firstRow="1" w:lastRow="0" w:firstColumn="0" w:lastColumn="0" w:oddVBand="0" w:evenVBand="0" w:oddHBand="0" w:evenHBand="0" w:firstRowFirstColumn="0" w:firstRowLastColumn="0" w:lastRowFirstColumn="0" w:lastRowLastColumn="0"/>
            </w:pPr>
          </w:p>
        </w:tc>
        <w:tc>
          <w:tcPr>
            <w:tcW w:w="1330" w:type="dxa"/>
          </w:tcPr>
          <w:p w14:paraId="6FFC8170" w14:textId="222A72AD"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Name</w:t>
            </w:r>
          </w:p>
        </w:tc>
        <w:tc>
          <w:tcPr>
            <w:tcW w:w="1494" w:type="dxa"/>
          </w:tcPr>
          <w:p w14:paraId="44FEAB49" w14:textId="7FF30577"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Approved by</w:t>
            </w:r>
          </w:p>
        </w:tc>
      </w:tr>
      <w:tr w:rsidR="004445C0" w14:paraId="2C6A4CFF" w14:textId="77777777" w:rsidTr="0044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3F2AC8E3" w14:textId="6C13553C" w:rsidR="004445C0" w:rsidRPr="00447AD0" w:rsidRDefault="004445C0" w:rsidP="00447AD0">
            <w:pPr>
              <w:rPr>
                <w:b w:val="0"/>
                <w:bCs w:val="0"/>
                <w:i/>
                <w:iCs/>
              </w:rPr>
            </w:pPr>
            <w:r w:rsidRPr="00447AD0">
              <w:rPr>
                <w:b w:val="0"/>
                <w:bCs w:val="0"/>
                <w:i/>
                <w:iCs/>
              </w:rPr>
              <w:t>V.0</w:t>
            </w:r>
          </w:p>
        </w:tc>
        <w:tc>
          <w:tcPr>
            <w:tcW w:w="1389" w:type="dxa"/>
          </w:tcPr>
          <w:p w14:paraId="676991B1" w14:textId="005CB5C1"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[dd-mm-yyyy]</w:t>
            </w:r>
          </w:p>
        </w:tc>
        <w:tc>
          <w:tcPr>
            <w:tcW w:w="2564" w:type="dxa"/>
          </w:tcPr>
          <w:p w14:paraId="23D77580" w14:textId="138FECEB"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160" w:type="dxa"/>
          </w:tcPr>
          <w:p w14:paraId="1A6C3851"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330" w:type="dxa"/>
          </w:tcPr>
          <w:p w14:paraId="1BC369F2" w14:textId="6D16B009"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494" w:type="dxa"/>
          </w:tcPr>
          <w:p w14:paraId="32C43677" w14:textId="6FC63CB5"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45C0" w14:paraId="6C6440D4" w14:textId="77777777" w:rsidTr="004445C0">
        <w:tc>
          <w:tcPr>
            <w:cnfStyle w:val="001000000000" w:firstRow="0" w:lastRow="0" w:firstColumn="1" w:lastColumn="0" w:oddVBand="0" w:evenVBand="0" w:oddHBand="0" w:evenHBand="0" w:firstRowFirstColumn="0" w:firstRowLastColumn="0" w:lastRowFirstColumn="0" w:lastRowLastColumn="0"/>
            <w:tcW w:w="1089" w:type="dxa"/>
          </w:tcPr>
          <w:p w14:paraId="05189D58" w14:textId="77777777" w:rsidR="004445C0" w:rsidRPr="00447AD0" w:rsidRDefault="004445C0" w:rsidP="00447AD0">
            <w:pPr>
              <w:rPr>
                <w:b w:val="0"/>
                <w:bCs w:val="0"/>
                <w:i/>
                <w:iCs/>
              </w:rPr>
            </w:pPr>
          </w:p>
        </w:tc>
        <w:tc>
          <w:tcPr>
            <w:tcW w:w="1389" w:type="dxa"/>
          </w:tcPr>
          <w:p w14:paraId="1C58F01E"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2564" w:type="dxa"/>
          </w:tcPr>
          <w:p w14:paraId="7CBEA105"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160" w:type="dxa"/>
          </w:tcPr>
          <w:p w14:paraId="106898A9"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330" w:type="dxa"/>
          </w:tcPr>
          <w:p w14:paraId="383443C3" w14:textId="44B93665"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494" w:type="dxa"/>
          </w:tcPr>
          <w:p w14:paraId="48186EEC"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r>
      <w:tr w:rsidR="004445C0" w14:paraId="14BA2DE8" w14:textId="77777777" w:rsidTr="0044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5D17F0D6" w14:textId="77777777" w:rsidR="004445C0" w:rsidRPr="00447AD0" w:rsidRDefault="004445C0" w:rsidP="00447AD0">
            <w:pPr>
              <w:rPr>
                <w:b w:val="0"/>
                <w:bCs w:val="0"/>
                <w:i/>
                <w:iCs/>
              </w:rPr>
            </w:pPr>
          </w:p>
        </w:tc>
        <w:tc>
          <w:tcPr>
            <w:tcW w:w="1389" w:type="dxa"/>
          </w:tcPr>
          <w:p w14:paraId="7A7F2A44"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2564" w:type="dxa"/>
          </w:tcPr>
          <w:p w14:paraId="46124895"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160" w:type="dxa"/>
          </w:tcPr>
          <w:p w14:paraId="20A3F264"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330" w:type="dxa"/>
          </w:tcPr>
          <w:p w14:paraId="46775512" w14:textId="17B54850"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494" w:type="dxa"/>
          </w:tcPr>
          <w:p w14:paraId="6B075E51"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r>
      <w:tr w:rsidR="004445C0" w14:paraId="21DDB939" w14:textId="77777777" w:rsidTr="004445C0">
        <w:tc>
          <w:tcPr>
            <w:cnfStyle w:val="001000000000" w:firstRow="0" w:lastRow="0" w:firstColumn="1" w:lastColumn="0" w:oddVBand="0" w:evenVBand="0" w:oddHBand="0" w:evenHBand="0" w:firstRowFirstColumn="0" w:firstRowLastColumn="0" w:lastRowFirstColumn="0" w:lastRowLastColumn="0"/>
            <w:tcW w:w="1089" w:type="dxa"/>
          </w:tcPr>
          <w:p w14:paraId="457FE716" w14:textId="77777777" w:rsidR="004445C0" w:rsidRPr="00447AD0" w:rsidRDefault="004445C0" w:rsidP="00447AD0">
            <w:pPr>
              <w:rPr>
                <w:b w:val="0"/>
                <w:bCs w:val="0"/>
                <w:i/>
                <w:iCs/>
              </w:rPr>
            </w:pPr>
          </w:p>
        </w:tc>
        <w:tc>
          <w:tcPr>
            <w:tcW w:w="1389" w:type="dxa"/>
          </w:tcPr>
          <w:p w14:paraId="56D10D9C"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2564" w:type="dxa"/>
          </w:tcPr>
          <w:p w14:paraId="0B7F3BD1"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160" w:type="dxa"/>
          </w:tcPr>
          <w:p w14:paraId="4B322781"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330" w:type="dxa"/>
          </w:tcPr>
          <w:p w14:paraId="2B267F0B" w14:textId="4C96AB30"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494" w:type="dxa"/>
          </w:tcPr>
          <w:p w14:paraId="7EE492B9"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r>
    </w:tbl>
    <w:p w14:paraId="678CADBC" w14:textId="5B6A40B1" w:rsidR="00162950" w:rsidRDefault="00162950" w:rsidP="00B55C89">
      <w:pPr>
        <w:rPr>
          <w:sz w:val="28"/>
          <w:szCs w:val="28"/>
        </w:rPr>
      </w:pPr>
    </w:p>
    <w:p w14:paraId="57BC06D9" w14:textId="77777777" w:rsidR="00E114A1" w:rsidRPr="00DF1F2D" w:rsidRDefault="00E114A1" w:rsidP="00E114A1">
      <w:pPr>
        <w:rPr>
          <w:rFonts w:ascii="Arial" w:hAnsi="Arial" w:cs="Arial"/>
          <w:sz w:val="32"/>
          <w:szCs w:val="32"/>
        </w:rPr>
      </w:pPr>
      <w:r w:rsidRPr="00DF1F2D">
        <w:rPr>
          <w:rFonts w:ascii="Arial" w:hAnsi="Arial" w:cs="Arial"/>
          <w:sz w:val="32"/>
          <w:szCs w:val="32"/>
        </w:rPr>
        <w:t>References</w:t>
      </w:r>
    </w:p>
    <w:p w14:paraId="763DABEE" w14:textId="70CC924F" w:rsidR="00160EA0" w:rsidRDefault="00160EA0" w:rsidP="00E114A1">
      <w:bookmarkStart w:id="0" w:name="_Hlk159230207"/>
      <w:r>
        <w:t xml:space="preserve">Infrastructure Guidelines (available at </w:t>
      </w:r>
      <w:hyperlink r:id="rId11" w:history="1">
        <w:r w:rsidRPr="002A2C2C">
          <w:rPr>
            <w:rStyle w:val="Hyperlink"/>
          </w:rPr>
          <w:t>https://www.gov.ie/en/collection/e8040-infrastructure-guidelines/</w:t>
        </w:r>
      </w:hyperlink>
      <w:r>
        <w:t xml:space="preserve">) </w:t>
      </w:r>
      <w:bookmarkEnd w:id="0"/>
    </w:p>
    <w:p w14:paraId="4C03AA14" w14:textId="7A9B5F29" w:rsidR="00E114A1" w:rsidRDefault="00E114A1" w:rsidP="00E114A1">
      <w:r>
        <w:t xml:space="preserve">Transport Appraisal Framework Module </w:t>
      </w:r>
      <w:r w:rsidR="009A10CC">
        <w:t>9</w:t>
      </w:r>
      <w:r>
        <w:t xml:space="preserve"> – </w:t>
      </w:r>
      <w:r w:rsidR="009A10CC">
        <w:t>Project Implementation, Review and Ex-Post Evaluation</w:t>
      </w:r>
      <w:r>
        <w:t xml:space="preserve"> (available at </w:t>
      </w:r>
      <w:hyperlink r:id="rId12" w:history="1">
        <w:r w:rsidRPr="00E114A1">
          <w:rPr>
            <w:rStyle w:val="Hyperlink"/>
          </w:rPr>
          <w:t>https://www.gov.ie/en/publication/c9038-transport-appraisal-framework-taf/</w:t>
        </w:r>
      </w:hyperlink>
      <w:r>
        <w:t>)</w:t>
      </w:r>
    </w:p>
    <w:p w14:paraId="75D74FAC" w14:textId="07CAE80A" w:rsidR="00E114A1" w:rsidRDefault="00E114A1" w:rsidP="00E114A1">
      <w:r>
        <w:t>NTA Project Approval Guidelines</w:t>
      </w:r>
      <w:r w:rsidR="00E62517">
        <w:t xml:space="preserve"> 2024</w:t>
      </w:r>
      <w:r>
        <w:t xml:space="preserve"> (available at </w:t>
      </w:r>
      <w:hyperlink r:id="rId13" w:history="1">
        <w:r w:rsidRPr="008145EC">
          <w:rPr>
            <w:rStyle w:val="Hyperlink"/>
          </w:rPr>
          <w:t>https://www.nationaltransport.ie/publications/project-approval-guidelines/</w:t>
        </w:r>
      </w:hyperlink>
      <w:r>
        <w:t>)</w:t>
      </w:r>
    </w:p>
    <w:p w14:paraId="64FEA78D" w14:textId="33E6CF05" w:rsidR="00490E4B" w:rsidRDefault="00E114A1" w:rsidP="009A10CC">
      <w:r>
        <w:t xml:space="preserve">NTA </w:t>
      </w:r>
      <w:r w:rsidR="009A10CC">
        <w:t>Guidance on Planning for and Undertaking the Post Completion Review and Benefits Realisation Phase v1.0</w:t>
      </w:r>
    </w:p>
    <w:p w14:paraId="207CE64C" w14:textId="638E1C7E" w:rsidR="007D44DE" w:rsidRDefault="00162950">
      <w:pPr>
        <w:rPr>
          <w:sz w:val="28"/>
          <w:szCs w:val="28"/>
        </w:rPr>
      </w:pPr>
      <w:r>
        <w:rPr>
          <w:sz w:val="28"/>
          <w:szCs w:val="28"/>
        </w:rP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43D7837D" w14:textId="3034804B" w:rsidR="00B02046" w:rsidRDefault="007D44DE">
          <w:pPr>
            <w:pStyle w:val="TOC1"/>
            <w:rPr>
              <w:rFonts w:cstheme="minorBidi"/>
              <w:noProof/>
              <w:kern w:val="2"/>
              <w:sz w:val="24"/>
              <w:szCs w:val="24"/>
              <w:lang w:val="en-IE" w:eastAsia="en-IE"/>
              <w14:ligatures w14:val="standardContextual"/>
            </w:rPr>
          </w:pPr>
          <w:r>
            <w:fldChar w:fldCharType="begin"/>
          </w:r>
          <w:r>
            <w:instrText xml:space="preserve"> TOC \o "1-3" \h \z \u </w:instrText>
          </w:r>
          <w:r>
            <w:fldChar w:fldCharType="separate"/>
          </w:r>
          <w:hyperlink w:anchor="_Toc177730693" w:history="1">
            <w:r w:rsidR="00B02046" w:rsidRPr="00893005">
              <w:rPr>
                <w:rStyle w:val="Hyperlink"/>
                <w:noProof/>
              </w:rPr>
              <w:t>1.</w:t>
            </w:r>
            <w:r w:rsidR="00B02046">
              <w:rPr>
                <w:rFonts w:cstheme="minorBidi"/>
                <w:noProof/>
                <w:kern w:val="2"/>
                <w:sz w:val="24"/>
                <w:szCs w:val="24"/>
                <w:lang w:val="en-IE" w:eastAsia="en-IE"/>
                <w14:ligatures w14:val="standardContextual"/>
              </w:rPr>
              <w:tab/>
            </w:r>
            <w:r w:rsidR="00B02046" w:rsidRPr="00893005">
              <w:rPr>
                <w:rStyle w:val="Hyperlink"/>
                <w:noProof/>
              </w:rPr>
              <w:t>Summary of the Implemented Scheme</w:t>
            </w:r>
            <w:r w:rsidR="00B02046">
              <w:rPr>
                <w:noProof/>
                <w:webHidden/>
              </w:rPr>
              <w:tab/>
            </w:r>
            <w:r w:rsidR="00B02046">
              <w:rPr>
                <w:noProof/>
                <w:webHidden/>
              </w:rPr>
              <w:fldChar w:fldCharType="begin"/>
            </w:r>
            <w:r w:rsidR="00B02046">
              <w:rPr>
                <w:noProof/>
                <w:webHidden/>
              </w:rPr>
              <w:instrText xml:space="preserve"> PAGEREF _Toc177730693 \h </w:instrText>
            </w:r>
            <w:r w:rsidR="00B02046">
              <w:rPr>
                <w:noProof/>
                <w:webHidden/>
              </w:rPr>
            </w:r>
            <w:r w:rsidR="00B02046">
              <w:rPr>
                <w:noProof/>
                <w:webHidden/>
              </w:rPr>
              <w:fldChar w:fldCharType="separate"/>
            </w:r>
            <w:r w:rsidR="00B02046">
              <w:rPr>
                <w:noProof/>
                <w:webHidden/>
              </w:rPr>
              <w:t>1</w:t>
            </w:r>
            <w:r w:rsidR="00B02046">
              <w:rPr>
                <w:noProof/>
                <w:webHidden/>
              </w:rPr>
              <w:fldChar w:fldCharType="end"/>
            </w:r>
          </w:hyperlink>
        </w:p>
        <w:p w14:paraId="3DDC1C97" w14:textId="08F51883" w:rsidR="00B02046" w:rsidRDefault="00B02046">
          <w:pPr>
            <w:pStyle w:val="TOC1"/>
            <w:rPr>
              <w:rFonts w:cstheme="minorBidi"/>
              <w:noProof/>
              <w:kern w:val="2"/>
              <w:sz w:val="24"/>
              <w:szCs w:val="24"/>
              <w:lang w:val="en-IE" w:eastAsia="en-IE"/>
              <w14:ligatures w14:val="standardContextual"/>
            </w:rPr>
          </w:pPr>
          <w:hyperlink w:anchor="_Toc177730694" w:history="1">
            <w:r w:rsidRPr="00893005">
              <w:rPr>
                <w:rStyle w:val="Hyperlink"/>
                <w:noProof/>
              </w:rPr>
              <w:t>2.</w:t>
            </w:r>
            <w:r>
              <w:rPr>
                <w:rFonts w:cstheme="minorBidi"/>
                <w:noProof/>
                <w:kern w:val="2"/>
                <w:sz w:val="24"/>
                <w:szCs w:val="24"/>
                <w:lang w:val="en-IE" w:eastAsia="en-IE"/>
                <w14:ligatures w14:val="standardContextual"/>
              </w:rPr>
              <w:tab/>
            </w:r>
            <w:r w:rsidRPr="00893005">
              <w:rPr>
                <w:rStyle w:val="Hyperlink"/>
                <w:noProof/>
              </w:rPr>
              <w:t>Logic Path Model and KPIs</w:t>
            </w:r>
            <w:r>
              <w:rPr>
                <w:noProof/>
                <w:webHidden/>
              </w:rPr>
              <w:tab/>
            </w:r>
            <w:r>
              <w:rPr>
                <w:noProof/>
                <w:webHidden/>
              </w:rPr>
              <w:fldChar w:fldCharType="begin"/>
            </w:r>
            <w:r>
              <w:rPr>
                <w:noProof/>
                <w:webHidden/>
              </w:rPr>
              <w:instrText xml:space="preserve"> PAGEREF _Toc177730694 \h </w:instrText>
            </w:r>
            <w:r>
              <w:rPr>
                <w:noProof/>
                <w:webHidden/>
              </w:rPr>
            </w:r>
            <w:r>
              <w:rPr>
                <w:noProof/>
                <w:webHidden/>
              </w:rPr>
              <w:fldChar w:fldCharType="separate"/>
            </w:r>
            <w:r>
              <w:rPr>
                <w:noProof/>
                <w:webHidden/>
              </w:rPr>
              <w:t>1</w:t>
            </w:r>
            <w:r>
              <w:rPr>
                <w:noProof/>
                <w:webHidden/>
              </w:rPr>
              <w:fldChar w:fldCharType="end"/>
            </w:r>
          </w:hyperlink>
        </w:p>
        <w:p w14:paraId="40419FF4" w14:textId="1F40A1FC" w:rsidR="00B02046" w:rsidRDefault="00B02046">
          <w:pPr>
            <w:pStyle w:val="TOC1"/>
            <w:rPr>
              <w:rFonts w:cstheme="minorBidi"/>
              <w:noProof/>
              <w:kern w:val="2"/>
              <w:sz w:val="24"/>
              <w:szCs w:val="24"/>
              <w:lang w:val="en-IE" w:eastAsia="en-IE"/>
              <w14:ligatures w14:val="standardContextual"/>
            </w:rPr>
          </w:pPr>
          <w:hyperlink w:anchor="_Toc177730695" w:history="1">
            <w:r w:rsidRPr="00893005">
              <w:rPr>
                <w:rStyle w:val="Hyperlink"/>
                <w:noProof/>
              </w:rPr>
              <w:t>3.</w:t>
            </w:r>
            <w:r>
              <w:rPr>
                <w:rFonts w:cstheme="minorBidi"/>
                <w:noProof/>
                <w:kern w:val="2"/>
                <w:sz w:val="24"/>
                <w:szCs w:val="24"/>
                <w:lang w:val="en-IE" w:eastAsia="en-IE"/>
                <w14:ligatures w14:val="standardContextual"/>
              </w:rPr>
              <w:tab/>
            </w:r>
            <w:r w:rsidRPr="00893005">
              <w:rPr>
                <w:rStyle w:val="Hyperlink"/>
                <w:noProof/>
              </w:rPr>
              <w:t>Confirmation of the Schemes Strategic Fit</w:t>
            </w:r>
            <w:r>
              <w:rPr>
                <w:noProof/>
                <w:webHidden/>
              </w:rPr>
              <w:tab/>
            </w:r>
            <w:r>
              <w:rPr>
                <w:noProof/>
                <w:webHidden/>
              </w:rPr>
              <w:fldChar w:fldCharType="begin"/>
            </w:r>
            <w:r>
              <w:rPr>
                <w:noProof/>
                <w:webHidden/>
              </w:rPr>
              <w:instrText xml:space="preserve"> PAGEREF _Toc177730695 \h </w:instrText>
            </w:r>
            <w:r>
              <w:rPr>
                <w:noProof/>
                <w:webHidden/>
              </w:rPr>
            </w:r>
            <w:r>
              <w:rPr>
                <w:noProof/>
                <w:webHidden/>
              </w:rPr>
              <w:fldChar w:fldCharType="separate"/>
            </w:r>
            <w:r>
              <w:rPr>
                <w:noProof/>
                <w:webHidden/>
              </w:rPr>
              <w:t>1</w:t>
            </w:r>
            <w:r>
              <w:rPr>
                <w:noProof/>
                <w:webHidden/>
              </w:rPr>
              <w:fldChar w:fldCharType="end"/>
            </w:r>
          </w:hyperlink>
        </w:p>
        <w:p w14:paraId="30A217FA" w14:textId="369F434A" w:rsidR="00B02046" w:rsidRDefault="00B02046">
          <w:pPr>
            <w:pStyle w:val="TOC1"/>
            <w:rPr>
              <w:rFonts w:cstheme="minorBidi"/>
              <w:noProof/>
              <w:kern w:val="2"/>
              <w:sz w:val="24"/>
              <w:szCs w:val="24"/>
              <w:lang w:val="en-IE" w:eastAsia="en-IE"/>
              <w14:ligatures w14:val="standardContextual"/>
            </w:rPr>
          </w:pPr>
          <w:hyperlink w:anchor="_Toc177730696" w:history="1">
            <w:r w:rsidRPr="00893005">
              <w:rPr>
                <w:rStyle w:val="Hyperlink"/>
                <w:noProof/>
              </w:rPr>
              <w:t>4.</w:t>
            </w:r>
            <w:r>
              <w:rPr>
                <w:rFonts w:cstheme="minorBidi"/>
                <w:noProof/>
                <w:kern w:val="2"/>
                <w:sz w:val="24"/>
                <w:szCs w:val="24"/>
                <w:lang w:val="en-IE" w:eastAsia="en-IE"/>
                <w14:ligatures w14:val="standardContextual"/>
              </w:rPr>
              <w:tab/>
            </w:r>
            <w:r w:rsidRPr="00893005">
              <w:rPr>
                <w:rStyle w:val="Hyperlink"/>
                <w:noProof/>
              </w:rPr>
              <w:t>Evaluation Methodology</w:t>
            </w:r>
            <w:r>
              <w:rPr>
                <w:noProof/>
                <w:webHidden/>
              </w:rPr>
              <w:tab/>
            </w:r>
            <w:r>
              <w:rPr>
                <w:noProof/>
                <w:webHidden/>
              </w:rPr>
              <w:fldChar w:fldCharType="begin"/>
            </w:r>
            <w:r>
              <w:rPr>
                <w:noProof/>
                <w:webHidden/>
              </w:rPr>
              <w:instrText xml:space="preserve"> PAGEREF _Toc177730696 \h </w:instrText>
            </w:r>
            <w:r>
              <w:rPr>
                <w:noProof/>
                <w:webHidden/>
              </w:rPr>
            </w:r>
            <w:r>
              <w:rPr>
                <w:noProof/>
                <w:webHidden/>
              </w:rPr>
              <w:fldChar w:fldCharType="separate"/>
            </w:r>
            <w:r>
              <w:rPr>
                <w:noProof/>
                <w:webHidden/>
              </w:rPr>
              <w:t>1</w:t>
            </w:r>
            <w:r>
              <w:rPr>
                <w:noProof/>
                <w:webHidden/>
              </w:rPr>
              <w:fldChar w:fldCharType="end"/>
            </w:r>
          </w:hyperlink>
        </w:p>
        <w:p w14:paraId="557E9E79" w14:textId="2C13C399" w:rsidR="00B02046" w:rsidRDefault="00B02046">
          <w:pPr>
            <w:pStyle w:val="TOC1"/>
            <w:rPr>
              <w:rFonts w:cstheme="minorBidi"/>
              <w:noProof/>
              <w:kern w:val="2"/>
              <w:sz w:val="24"/>
              <w:szCs w:val="24"/>
              <w:lang w:val="en-IE" w:eastAsia="en-IE"/>
              <w14:ligatures w14:val="standardContextual"/>
            </w:rPr>
          </w:pPr>
          <w:hyperlink w:anchor="_Toc177730697" w:history="1">
            <w:r w:rsidRPr="00893005">
              <w:rPr>
                <w:rStyle w:val="Hyperlink"/>
                <w:noProof/>
              </w:rPr>
              <w:t>5.</w:t>
            </w:r>
            <w:r>
              <w:rPr>
                <w:rFonts w:cstheme="minorBidi"/>
                <w:noProof/>
                <w:kern w:val="2"/>
                <w:sz w:val="24"/>
                <w:szCs w:val="24"/>
                <w:lang w:val="en-IE" w:eastAsia="en-IE"/>
                <w14:ligatures w14:val="standardContextual"/>
              </w:rPr>
              <w:tab/>
            </w:r>
            <w:r w:rsidRPr="00893005">
              <w:rPr>
                <w:rStyle w:val="Hyperlink"/>
                <w:noProof/>
              </w:rPr>
              <w:t>Results of the Process Evaluation of Project Implementation and Performance</w:t>
            </w:r>
            <w:r>
              <w:rPr>
                <w:noProof/>
                <w:webHidden/>
              </w:rPr>
              <w:tab/>
            </w:r>
            <w:r>
              <w:rPr>
                <w:noProof/>
                <w:webHidden/>
              </w:rPr>
              <w:fldChar w:fldCharType="begin"/>
            </w:r>
            <w:r>
              <w:rPr>
                <w:noProof/>
                <w:webHidden/>
              </w:rPr>
              <w:instrText xml:space="preserve"> PAGEREF _Toc177730697 \h </w:instrText>
            </w:r>
            <w:r>
              <w:rPr>
                <w:noProof/>
                <w:webHidden/>
              </w:rPr>
            </w:r>
            <w:r>
              <w:rPr>
                <w:noProof/>
                <w:webHidden/>
              </w:rPr>
              <w:fldChar w:fldCharType="separate"/>
            </w:r>
            <w:r>
              <w:rPr>
                <w:noProof/>
                <w:webHidden/>
              </w:rPr>
              <w:t>1</w:t>
            </w:r>
            <w:r>
              <w:rPr>
                <w:noProof/>
                <w:webHidden/>
              </w:rPr>
              <w:fldChar w:fldCharType="end"/>
            </w:r>
          </w:hyperlink>
        </w:p>
        <w:p w14:paraId="75925AD3" w14:textId="73568FD7" w:rsidR="00B02046" w:rsidRDefault="00B02046">
          <w:pPr>
            <w:pStyle w:val="TOC1"/>
            <w:rPr>
              <w:rFonts w:cstheme="minorBidi"/>
              <w:noProof/>
              <w:kern w:val="2"/>
              <w:sz w:val="24"/>
              <w:szCs w:val="24"/>
              <w:lang w:val="en-IE" w:eastAsia="en-IE"/>
              <w14:ligatures w14:val="standardContextual"/>
            </w:rPr>
          </w:pPr>
          <w:hyperlink w:anchor="_Toc177730698" w:history="1">
            <w:r w:rsidRPr="00893005">
              <w:rPr>
                <w:rStyle w:val="Hyperlink"/>
                <w:noProof/>
              </w:rPr>
              <w:t>6.</w:t>
            </w:r>
            <w:r>
              <w:rPr>
                <w:rFonts w:cstheme="minorBidi"/>
                <w:noProof/>
                <w:kern w:val="2"/>
                <w:sz w:val="24"/>
                <w:szCs w:val="24"/>
                <w:lang w:val="en-IE" w:eastAsia="en-IE"/>
                <w14:ligatures w14:val="standardContextual"/>
              </w:rPr>
              <w:tab/>
            </w:r>
            <w:r w:rsidRPr="00893005">
              <w:rPr>
                <w:rStyle w:val="Hyperlink"/>
                <w:noProof/>
              </w:rPr>
              <w:t>Results of the Impact Evaluation of the Project</w:t>
            </w:r>
            <w:r>
              <w:rPr>
                <w:noProof/>
                <w:webHidden/>
              </w:rPr>
              <w:tab/>
            </w:r>
            <w:r>
              <w:rPr>
                <w:noProof/>
                <w:webHidden/>
              </w:rPr>
              <w:fldChar w:fldCharType="begin"/>
            </w:r>
            <w:r>
              <w:rPr>
                <w:noProof/>
                <w:webHidden/>
              </w:rPr>
              <w:instrText xml:space="preserve"> PAGEREF _Toc177730698 \h </w:instrText>
            </w:r>
            <w:r>
              <w:rPr>
                <w:noProof/>
                <w:webHidden/>
              </w:rPr>
            </w:r>
            <w:r>
              <w:rPr>
                <w:noProof/>
                <w:webHidden/>
              </w:rPr>
              <w:fldChar w:fldCharType="separate"/>
            </w:r>
            <w:r>
              <w:rPr>
                <w:noProof/>
                <w:webHidden/>
              </w:rPr>
              <w:t>2</w:t>
            </w:r>
            <w:r>
              <w:rPr>
                <w:noProof/>
                <w:webHidden/>
              </w:rPr>
              <w:fldChar w:fldCharType="end"/>
            </w:r>
          </w:hyperlink>
        </w:p>
        <w:p w14:paraId="0AB34CD0" w14:textId="139CA28D" w:rsidR="00B02046" w:rsidRDefault="00B02046">
          <w:pPr>
            <w:pStyle w:val="TOC1"/>
            <w:rPr>
              <w:rFonts w:cstheme="minorBidi"/>
              <w:noProof/>
              <w:kern w:val="2"/>
              <w:sz w:val="24"/>
              <w:szCs w:val="24"/>
              <w:lang w:val="en-IE" w:eastAsia="en-IE"/>
              <w14:ligatures w14:val="standardContextual"/>
            </w:rPr>
          </w:pPr>
          <w:hyperlink w:anchor="_Toc177730699" w:history="1">
            <w:r w:rsidRPr="00893005">
              <w:rPr>
                <w:rStyle w:val="Hyperlink"/>
                <w:noProof/>
              </w:rPr>
              <w:t>7.</w:t>
            </w:r>
            <w:r>
              <w:rPr>
                <w:rFonts w:cstheme="minorBidi"/>
                <w:noProof/>
                <w:kern w:val="2"/>
                <w:sz w:val="24"/>
                <w:szCs w:val="24"/>
                <w:lang w:val="en-IE" w:eastAsia="en-IE"/>
                <w14:ligatures w14:val="standardContextual"/>
              </w:rPr>
              <w:tab/>
            </w:r>
            <w:r w:rsidRPr="00893005">
              <w:rPr>
                <w:rStyle w:val="Hyperlink"/>
                <w:noProof/>
              </w:rPr>
              <w:t>Results of the Economic Evaluation of the Project</w:t>
            </w:r>
            <w:r>
              <w:rPr>
                <w:noProof/>
                <w:webHidden/>
              </w:rPr>
              <w:tab/>
            </w:r>
            <w:r>
              <w:rPr>
                <w:noProof/>
                <w:webHidden/>
              </w:rPr>
              <w:fldChar w:fldCharType="begin"/>
            </w:r>
            <w:r>
              <w:rPr>
                <w:noProof/>
                <w:webHidden/>
              </w:rPr>
              <w:instrText xml:space="preserve"> PAGEREF _Toc177730699 \h </w:instrText>
            </w:r>
            <w:r>
              <w:rPr>
                <w:noProof/>
                <w:webHidden/>
              </w:rPr>
            </w:r>
            <w:r>
              <w:rPr>
                <w:noProof/>
                <w:webHidden/>
              </w:rPr>
              <w:fldChar w:fldCharType="separate"/>
            </w:r>
            <w:r>
              <w:rPr>
                <w:noProof/>
                <w:webHidden/>
              </w:rPr>
              <w:t>2</w:t>
            </w:r>
            <w:r>
              <w:rPr>
                <w:noProof/>
                <w:webHidden/>
              </w:rPr>
              <w:fldChar w:fldCharType="end"/>
            </w:r>
          </w:hyperlink>
        </w:p>
        <w:p w14:paraId="1B967A4B" w14:textId="5734FA73" w:rsidR="00B02046" w:rsidRDefault="00B02046">
          <w:pPr>
            <w:pStyle w:val="TOC1"/>
            <w:rPr>
              <w:rFonts w:cstheme="minorBidi"/>
              <w:noProof/>
              <w:kern w:val="2"/>
              <w:sz w:val="24"/>
              <w:szCs w:val="24"/>
              <w:lang w:val="en-IE" w:eastAsia="en-IE"/>
              <w14:ligatures w14:val="standardContextual"/>
            </w:rPr>
          </w:pPr>
          <w:hyperlink w:anchor="_Toc177730700" w:history="1">
            <w:r w:rsidRPr="00893005">
              <w:rPr>
                <w:rStyle w:val="Hyperlink"/>
                <w:noProof/>
              </w:rPr>
              <w:t>8.</w:t>
            </w:r>
            <w:r>
              <w:rPr>
                <w:rFonts w:cstheme="minorBidi"/>
                <w:noProof/>
                <w:kern w:val="2"/>
                <w:sz w:val="24"/>
                <w:szCs w:val="24"/>
                <w:lang w:val="en-IE" w:eastAsia="en-IE"/>
                <w14:ligatures w14:val="standardContextual"/>
              </w:rPr>
              <w:tab/>
            </w:r>
            <w:r w:rsidRPr="00893005">
              <w:rPr>
                <w:rStyle w:val="Hyperlink"/>
                <w:noProof/>
              </w:rPr>
              <w:t>Summary assessment of project planning</w:t>
            </w:r>
            <w:r>
              <w:rPr>
                <w:noProof/>
                <w:webHidden/>
              </w:rPr>
              <w:tab/>
            </w:r>
            <w:r>
              <w:rPr>
                <w:noProof/>
                <w:webHidden/>
              </w:rPr>
              <w:fldChar w:fldCharType="begin"/>
            </w:r>
            <w:r>
              <w:rPr>
                <w:noProof/>
                <w:webHidden/>
              </w:rPr>
              <w:instrText xml:space="preserve"> PAGEREF _Toc177730700 \h </w:instrText>
            </w:r>
            <w:r>
              <w:rPr>
                <w:noProof/>
                <w:webHidden/>
              </w:rPr>
            </w:r>
            <w:r>
              <w:rPr>
                <w:noProof/>
                <w:webHidden/>
              </w:rPr>
              <w:fldChar w:fldCharType="separate"/>
            </w:r>
            <w:r>
              <w:rPr>
                <w:noProof/>
                <w:webHidden/>
              </w:rPr>
              <w:t>2</w:t>
            </w:r>
            <w:r>
              <w:rPr>
                <w:noProof/>
                <w:webHidden/>
              </w:rPr>
              <w:fldChar w:fldCharType="end"/>
            </w:r>
          </w:hyperlink>
        </w:p>
        <w:p w14:paraId="76DE4198" w14:textId="408FDBE9" w:rsidR="00B02046" w:rsidRDefault="00B02046">
          <w:pPr>
            <w:pStyle w:val="TOC1"/>
            <w:rPr>
              <w:rFonts w:cstheme="minorBidi"/>
              <w:noProof/>
              <w:kern w:val="2"/>
              <w:sz w:val="24"/>
              <w:szCs w:val="24"/>
              <w:lang w:val="en-IE" w:eastAsia="en-IE"/>
              <w14:ligatures w14:val="standardContextual"/>
            </w:rPr>
          </w:pPr>
          <w:hyperlink w:anchor="_Toc177730701" w:history="1">
            <w:r w:rsidRPr="00893005">
              <w:rPr>
                <w:rStyle w:val="Hyperlink"/>
                <w:noProof/>
              </w:rPr>
              <w:t>9.</w:t>
            </w:r>
            <w:r>
              <w:rPr>
                <w:rFonts w:cstheme="minorBidi"/>
                <w:noProof/>
                <w:kern w:val="2"/>
                <w:sz w:val="24"/>
                <w:szCs w:val="24"/>
                <w:lang w:val="en-IE" w:eastAsia="en-IE"/>
                <w14:ligatures w14:val="standardContextual"/>
              </w:rPr>
              <w:tab/>
            </w:r>
            <w:r w:rsidRPr="00893005">
              <w:rPr>
                <w:rStyle w:val="Hyperlink"/>
                <w:noProof/>
              </w:rPr>
              <w:t>Lessons Learned</w:t>
            </w:r>
            <w:r>
              <w:rPr>
                <w:noProof/>
                <w:webHidden/>
              </w:rPr>
              <w:tab/>
            </w:r>
            <w:r>
              <w:rPr>
                <w:noProof/>
                <w:webHidden/>
              </w:rPr>
              <w:fldChar w:fldCharType="begin"/>
            </w:r>
            <w:r>
              <w:rPr>
                <w:noProof/>
                <w:webHidden/>
              </w:rPr>
              <w:instrText xml:space="preserve"> PAGEREF _Toc177730701 \h </w:instrText>
            </w:r>
            <w:r>
              <w:rPr>
                <w:noProof/>
                <w:webHidden/>
              </w:rPr>
            </w:r>
            <w:r>
              <w:rPr>
                <w:noProof/>
                <w:webHidden/>
              </w:rPr>
              <w:fldChar w:fldCharType="separate"/>
            </w:r>
            <w:r>
              <w:rPr>
                <w:noProof/>
                <w:webHidden/>
              </w:rPr>
              <w:t>2</w:t>
            </w:r>
            <w:r>
              <w:rPr>
                <w:noProof/>
                <w:webHidden/>
              </w:rPr>
              <w:fldChar w:fldCharType="end"/>
            </w:r>
          </w:hyperlink>
        </w:p>
        <w:p w14:paraId="478766D2" w14:textId="2B9D561C" w:rsidR="00B02046" w:rsidRDefault="00B02046">
          <w:pPr>
            <w:pStyle w:val="TOC1"/>
            <w:rPr>
              <w:rFonts w:cstheme="minorBidi"/>
              <w:noProof/>
              <w:kern w:val="2"/>
              <w:sz w:val="24"/>
              <w:szCs w:val="24"/>
              <w:lang w:val="en-IE" w:eastAsia="en-IE"/>
              <w14:ligatures w14:val="standardContextual"/>
            </w:rPr>
          </w:pPr>
          <w:hyperlink w:anchor="_Toc177730702" w:history="1">
            <w:r w:rsidRPr="00893005">
              <w:rPr>
                <w:rStyle w:val="Hyperlink"/>
                <w:noProof/>
              </w:rPr>
              <w:t>10.</w:t>
            </w:r>
            <w:r>
              <w:rPr>
                <w:rFonts w:cstheme="minorBidi"/>
                <w:noProof/>
                <w:kern w:val="2"/>
                <w:sz w:val="24"/>
                <w:szCs w:val="24"/>
                <w:lang w:val="en-IE" w:eastAsia="en-IE"/>
                <w14:ligatures w14:val="standardContextual"/>
              </w:rPr>
              <w:tab/>
            </w:r>
            <w:r w:rsidRPr="00893005">
              <w:rPr>
                <w:rStyle w:val="Hyperlink"/>
                <w:noProof/>
              </w:rPr>
              <w:t>Conclusions</w:t>
            </w:r>
            <w:r>
              <w:rPr>
                <w:noProof/>
                <w:webHidden/>
              </w:rPr>
              <w:tab/>
            </w:r>
            <w:r>
              <w:rPr>
                <w:noProof/>
                <w:webHidden/>
              </w:rPr>
              <w:fldChar w:fldCharType="begin"/>
            </w:r>
            <w:r>
              <w:rPr>
                <w:noProof/>
                <w:webHidden/>
              </w:rPr>
              <w:instrText xml:space="preserve"> PAGEREF _Toc177730702 \h </w:instrText>
            </w:r>
            <w:r>
              <w:rPr>
                <w:noProof/>
                <w:webHidden/>
              </w:rPr>
            </w:r>
            <w:r>
              <w:rPr>
                <w:noProof/>
                <w:webHidden/>
              </w:rPr>
              <w:fldChar w:fldCharType="separate"/>
            </w:r>
            <w:r>
              <w:rPr>
                <w:noProof/>
                <w:webHidden/>
              </w:rPr>
              <w:t>2</w:t>
            </w:r>
            <w:r>
              <w:rPr>
                <w:noProof/>
                <w:webHidden/>
              </w:rPr>
              <w:fldChar w:fldCharType="end"/>
            </w:r>
          </w:hyperlink>
        </w:p>
        <w:p w14:paraId="308050D8" w14:textId="58F2378C" w:rsidR="00B02046" w:rsidRDefault="00B02046">
          <w:pPr>
            <w:pStyle w:val="TOC1"/>
            <w:rPr>
              <w:rFonts w:cstheme="minorBidi"/>
              <w:noProof/>
              <w:kern w:val="2"/>
              <w:sz w:val="24"/>
              <w:szCs w:val="24"/>
              <w:lang w:val="en-IE" w:eastAsia="en-IE"/>
              <w14:ligatures w14:val="standardContextual"/>
            </w:rPr>
          </w:pPr>
          <w:hyperlink w:anchor="_Toc177730703" w:history="1">
            <w:r w:rsidRPr="00893005">
              <w:rPr>
                <w:rStyle w:val="Hyperlink"/>
                <w:noProof/>
              </w:rPr>
              <w:t>Appendix</w:t>
            </w:r>
            <w:r>
              <w:rPr>
                <w:noProof/>
                <w:webHidden/>
              </w:rPr>
              <w:tab/>
            </w:r>
            <w:r>
              <w:rPr>
                <w:noProof/>
                <w:webHidden/>
              </w:rPr>
              <w:fldChar w:fldCharType="begin"/>
            </w:r>
            <w:r>
              <w:rPr>
                <w:noProof/>
                <w:webHidden/>
              </w:rPr>
              <w:instrText xml:space="preserve"> PAGEREF _Toc177730703 \h </w:instrText>
            </w:r>
            <w:r>
              <w:rPr>
                <w:noProof/>
                <w:webHidden/>
              </w:rPr>
            </w:r>
            <w:r>
              <w:rPr>
                <w:noProof/>
                <w:webHidden/>
              </w:rPr>
              <w:fldChar w:fldCharType="separate"/>
            </w:r>
            <w:r>
              <w:rPr>
                <w:noProof/>
                <w:webHidden/>
              </w:rPr>
              <w:t>3</w:t>
            </w:r>
            <w:r>
              <w:rPr>
                <w:noProof/>
                <w:webHidden/>
              </w:rPr>
              <w:fldChar w:fldCharType="end"/>
            </w:r>
          </w:hyperlink>
        </w:p>
        <w:p w14:paraId="5B2CAB3A" w14:textId="45AA3E0B"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4"/>
          <w:footerReference w:type="default" r:id="rId15"/>
          <w:footerReference w:type="first" r:id="rId16"/>
          <w:pgSz w:w="11906" w:h="16838" w:code="9"/>
          <w:pgMar w:top="1440" w:right="1440" w:bottom="1440" w:left="1440" w:header="1701" w:footer="709" w:gutter="0"/>
          <w:pgNumType w:start="1"/>
          <w:cols w:space="708"/>
          <w:docGrid w:linePitch="360"/>
        </w:sectPr>
      </w:pPr>
    </w:p>
    <w:p w14:paraId="14F1079A" w14:textId="4BFE72CF" w:rsidR="00B55C89" w:rsidRPr="00290195" w:rsidRDefault="006C5638" w:rsidP="00E63679">
      <w:pPr>
        <w:pStyle w:val="Heading1"/>
        <w:numPr>
          <w:ilvl w:val="0"/>
          <w:numId w:val="17"/>
        </w:numPr>
        <w:ind w:left="357" w:hanging="357"/>
      </w:pPr>
      <w:bookmarkStart w:id="1" w:name="_Toc177730693"/>
      <w:r>
        <w:lastRenderedPageBreak/>
        <w:t xml:space="preserve">Summary of the </w:t>
      </w:r>
      <w:r w:rsidR="009A10CC">
        <w:t>Implemented Scheme</w:t>
      </w:r>
      <w:bookmarkEnd w:id="1"/>
    </w:p>
    <w:p w14:paraId="2EB70B3D" w14:textId="7B8744B0" w:rsidR="007608D5" w:rsidRPr="00EB2791" w:rsidRDefault="007608D5" w:rsidP="00B55C89">
      <w:pPr>
        <w:autoSpaceDE w:val="0"/>
        <w:autoSpaceDN w:val="0"/>
        <w:adjustRightInd w:val="0"/>
        <w:spacing w:after="0" w:line="240" w:lineRule="auto"/>
        <w:rPr>
          <w:highlight w:val="yellow"/>
        </w:rPr>
      </w:pPr>
    </w:p>
    <w:p w14:paraId="7DBD624D" w14:textId="5E84FBA6" w:rsidR="00B55C89" w:rsidRDefault="00B55C89" w:rsidP="00B55C89">
      <w:pPr>
        <w:autoSpaceDE w:val="0"/>
        <w:autoSpaceDN w:val="0"/>
        <w:adjustRightInd w:val="0"/>
        <w:spacing w:after="0" w:line="240" w:lineRule="auto"/>
      </w:pPr>
      <w:r>
        <w:t xml:space="preserve">Please replace </w:t>
      </w:r>
      <w:r w:rsidR="00F65400">
        <w:t xml:space="preserve">the below </w:t>
      </w:r>
      <w:r>
        <w:t>with the information about your own project</w:t>
      </w:r>
      <w:r w:rsidR="006B2044">
        <w:t>.</w:t>
      </w:r>
    </w:p>
    <w:p w14:paraId="687B4A11" w14:textId="35C21860" w:rsidR="009A10CC" w:rsidRDefault="009A10CC"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Describe the scheme implemented including changes in scope, costs and delivery timeframes since FBC.</w:t>
      </w:r>
    </w:p>
    <w:p w14:paraId="680662AB" w14:textId="0A83FD35" w:rsidR="009A10CC" w:rsidRDefault="009A10CC"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Summarise the rationale for intervention presented at FBC.</w:t>
      </w:r>
    </w:p>
    <w:p w14:paraId="7717DFDD" w14:textId="2CD9865A" w:rsidR="009A10CC" w:rsidRDefault="009A10CC"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Detail the SMART objectives</w:t>
      </w:r>
    </w:p>
    <w:p w14:paraId="094FBB8C" w14:textId="2B0CC115" w:rsidR="009A10CC" w:rsidRDefault="009A10CC"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Comment on the quality and suitability of these objectives from an Ex-Post Evaluation perspective</w:t>
      </w:r>
    </w:p>
    <w:p w14:paraId="3DD25B67" w14:textId="0D36F4D6" w:rsidR="00766D62" w:rsidRPr="00290195" w:rsidRDefault="009A10CC" w:rsidP="00766D62">
      <w:pPr>
        <w:pStyle w:val="Heading1"/>
        <w:numPr>
          <w:ilvl w:val="0"/>
          <w:numId w:val="17"/>
        </w:numPr>
        <w:ind w:left="357" w:hanging="357"/>
      </w:pPr>
      <w:bookmarkStart w:id="2" w:name="_Toc177730694"/>
      <w:r>
        <w:t>Logic Path Model and KPIs</w:t>
      </w:r>
      <w:bookmarkEnd w:id="2"/>
    </w:p>
    <w:p w14:paraId="6FA14FD1" w14:textId="77777777" w:rsidR="00766D62" w:rsidRDefault="00766D62" w:rsidP="004445C0">
      <w:pPr>
        <w:pStyle w:val="NoSpacing"/>
      </w:pPr>
      <w:r>
        <w:t>Please replace the below with the information about your own project</w:t>
      </w:r>
    </w:p>
    <w:p w14:paraId="1C596C9B" w14:textId="0D333727" w:rsidR="009A10CC" w:rsidRDefault="009A10CC"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Provide an updated Logic Path Model, this should determine the Key Performance Indicators against which the objectives are assessed in this report.</w:t>
      </w:r>
    </w:p>
    <w:p w14:paraId="671E9C12" w14:textId="2981CFB0" w:rsidR="009A10CC" w:rsidRDefault="009A10CC"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Explain how the KPIs reflect the quantitative targets which are set out in the SMART objectives.</w:t>
      </w:r>
    </w:p>
    <w:p w14:paraId="2840043C" w14:textId="2BE2B03D" w:rsidR="009A10CC" w:rsidRDefault="009A10CC"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Detail and justify any changes to the Logic Path Mode and KPIs since FBC.</w:t>
      </w:r>
    </w:p>
    <w:p w14:paraId="2397060D" w14:textId="2C5FE6F6" w:rsidR="00E076BF" w:rsidRPr="00290195" w:rsidRDefault="00571F58" w:rsidP="00E63679">
      <w:pPr>
        <w:pStyle w:val="Heading1"/>
        <w:numPr>
          <w:ilvl w:val="0"/>
          <w:numId w:val="17"/>
        </w:numPr>
        <w:ind w:left="357" w:hanging="357"/>
      </w:pPr>
      <w:bookmarkStart w:id="3" w:name="_Toc177730695"/>
      <w:r>
        <w:t>Confirmation of the Schemes Strategic Fit</w:t>
      </w:r>
      <w:bookmarkEnd w:id="3"/>
    </w:p>
    <w:p w14:paraId="333E317E" w14:textId="7CEBC3EF" w:rsidR="002B088D" w:rsidRDefault="00DB58CF" w:rsidP="002B088D">
      <w:pPr>
        <w:pStyle w:val="NoSpacing"/>
      </w:pPr>
      <w:r>
        <w:t>Please replace</w:t>
      </w:r>
      <w:r w:rsidR="00F65400">
        <w:t xml:space="preserve"> the below</w:t>
      </w:r>
      <w:r>
        <w:t xml:space="preserve"> with the information about your own project</w:t>
      </w:r>
    </w:p>
    <w:p w14:paraId="18121A57" w14:textId="527C3F4E" w:rsidR="00571F58" w:rsidRDefault="00571F58" w:rsidP="00005BB5">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Confirm that the delivered project remains aligned with policy.</w:t>
      </w:r>
    </w:p>
    <w:p w14:paraId="5B1C6630" w14:textId="762C2EF3" w:rsidR="00005BB5" w:rsidRPr="00005BB5" w:rsidRDefault="00492E08" w:rsidP="00005BB5">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this project align with </w:t>
      </w:r>
      <w:r w:rsidR="00005BB5">
        <w:rPr>
          <w:rFonts w:ascii="Lato-Regular" w:hAnsi="Lato-Regular" w:cs="Lato-Regular"/>
          <w:i/>
          <w:iCs/>
          <w:color w:val="64635B"/>
          <w:sz w:val="18"/>
          <w:szCs w:val="18"/>
        </w:rPr>
        <w:t>national policies and strategies</w:t>
      </w:r>
      <w:r>
        <w:rPr>
          <w:rFonts w:ascii="Lato-Regular" w:hAnsi="Lato-Regular" w:cs="Lato-Regular"/>
          <w:i/>
          <w:iCs/>
          <w:color w:val="64635B"/>
          <w:sz w:val="18"/>
          <w:szCs w:val="18"/>
        </w:rPr>
        <w:t>?</w:t>
      </w:r>
      <w:r w:rsidR="00005BB5">
        <w:rPr>
          <w:rFonts w:ascii="Lato-Regular" w:hAnsi="Lato-Regular" w:cs="Lato-Regular"/>
          <w:i/>
          <w:iCs/>
          <w:color w:val="64635B"/>
          <w:sz w:val="18"/>
          <w:szCs w:val="18"/>
        </w:rPr>
        <w:t xml:space="preserve"> This includes:</w:t>
      </w:r>
    </w:p>
    <w:p w14:paraId="2EA79C46" w14:textId="0798E26F"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Whether the scheme is included within the current National Development Plan (</w:t>
      </w:r>
      <w:hyperlink r:id="rId17" w:history="1">
        <w:r w:rsidRPr="00005BB5">
          <w:rPr>
            <w:rStyle w:val="Hyperlink"/>
            <w:rFonts w:ascii="Lato-Regular" w:hAnsi="Lato-Regular" w:cs="Lato-Regular"/>
            <w:i/>
            <w:iCs/>
            <w:sz w:val="18"/>
            <w:szCs w:val="18"/>
          </w:rPr>
          <w:t>NDP</w:t>
        </w:r>
      </w:hyperlink>
      <w:r>
        <w:rPr>
          <w:rFonts w:ascii="Lato-Regular" w:hAnsi="Lato-Regular" w:cs="Lato-Regular"/>
          <w:i/>
          <w:iCs/>
          <w:color w:val="64635B"/>
          <w:sz w:val="18"/>
          <w:szCs w:val="18"/>
        </w:rPr>
        <w:t>),</w:t>
      </w:r>
    </w:p>
    <w:p w14:paraId="50FD93F7" w14:textId="51626FC2" w:rsidR="00492E08" w:rsidRDefault="00492E08"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Investment Framework for Transport in Ireland (</w:t>
      </w:r>
      <w:hyperlink r:id="rId18" w:history="1">
        <w:r w:rsidRPr="00492E08">
          <w:rPr>
            <w:rStyle w:val="Hyperlink"/>
            <w:rFonts w:ascii="Lato-Regular" w:hAnsi="Lato-Regular" w:cs="Lato-Regular"/>
            <w:i/>
            <w:iCs/>
            <w:sz w:val="18"/>
            <w:szCs w:val="18"/>
          </w:rPr>
          <w:t>NIFTI</w:t>
        </w:r>
      </w:hyperlink>
      <w:r>
        <w:rPr>
          <w:rFonts w:ascii="Lato-Regular" w:hAnsi="Lato-Regular" w:cs="Lato-Regular"/>
          <w:i/>
          <w:iCs/>
          <w:color w:val="64635B"/>
          <w:sz w:val="18"/>
          <w:szCs w:val="18"/>
        </w:rPr>
        <w:t>)</w:t>
      </w:r>
      <w:r w:rsidR="00005BB5">
        <w:rPr>
          <w:rFonts w:ascii="Lato-Regular" w:hAnsi="Lato-Regular" w:cs="Lato-Regular"/>
          <w:i/>
          <w:iCs/>
          <w:color w:val="64635B"/>
          <w:sz w:val="18"/>
          <w:szCs w:val="18"/>
        </w:rPr>
        <w:t>,</w:t>
      </w:r>
    </w:p>
    <w:p w14:paraId="1241B4CD" w14:textId="48664CA7" w:rsidR="00492E08"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planning and spatial development policy outlined in the</w:t>
      </w:r>
      <w:r w:rsidR="00646887">
        <w:rPr>
          <w:rFonts w:ascii="Lato-Regular" w:hAnsi="Lato-Regular" w:cs="Lato-Regular"/>
          <w:i/>
          <w:iCs/>
          <w:color w:val="64635B"/>
          <w:sz w:val="18"/>
          <w:szCs w:val="18"/>
        </w:rPr>
        <w:t xml:space="preserve"> </w:t>
      </w:r>
      <w:hyperlink r:id="rId19" w:history="1">
        <w:r w:rsidR="00492E08" w:rsidRPr="00646887">
          <w:rPr>
            <w:rStyle w:val="Hyperlink"/>
            <w:rFonts w:ascii="Lato-Regular" w:hAnsi="Lato-Regular" w:cs="Lato-Regular"/>
            <w:i/>
            <w:iCs/>
            <w:sz w:val="18"/>
            <w:szCs w:val="18"/>
          </w:rPr>
          <w:t xml:space="preserve">National </w:t>
        </w:r>
        <w:r w:rsidR="00646887" w:rsidRPr="00646887">
          <w:rPr>
            <w:rStyle w:val="Hyperlink"/>
            <w:rFonts w:ascii="Lato-Regular" w:hAnsi="Lato-Regular" w:cs="Lato-Regular"/>
            <w:i/>
            <w:iCs/>
            <w:sz w:val="18"/>
            <w:szCs w:val="18"/>
          </w:rPr>
          <w:t>Planning Framework</w:t>
        </w:r>
      </w:hyperlink>
      <w:r w:rsidRPr="00005BB5">
        <w:rPr>
          <w:rFonts w:ascii="Lato-Regular" w:hAnsi="Lato-Regular" w:cs="Lato-Regular"/>
          <w:i/>
          <w:iCs/>
          <w:color w:val="64635B"/>
          <w:sz w:val="18"/>
          <w:szCs w:val="18"/>
        </w:rPr>
        <w:t>,</w:t>
      </w:r>
    </w:p>
    <w:p w14:paraId="0F10755A" w14:textId="6BAC9456" w:rsidR="00646887" w:rsidRDefault="00005BB5" w:rsidP="00492E08">
      <w:pPr>
        <w:pStyle w:val="NoSpacing"/>
        <w:numPr>
          <w:ilvl w:val="1"/>
          <w:numId w:val="9"/>
        </w:numPr>
        <w:rPr>
          <w:rFonts w:ascii="Lato-Regular" w:hAnsi="Lato-Regular" w:cs="Lato-Regular"/>
          <w:i/>
          <w:iCs/>
          <w:color w:val="64635B"/>
          <w:sz w:val="18"/>
          <w:szCs w:val="18"/>
        </w:rPr>
      </w:pPr>
      <w:r w:rsidRPr="00005BB5">
        <w:rPr>
          <w:rFonts w:ascii="Lato-Regular" w:hAnsi="Lato-Regular" w:cs="Lato-Regular"/>
          <w:i/>
          <w:iCs/>
          <w:color w:val="64635B"/>
          <w:sz w:val="18"/>
          <w:szCs w:val="18"/>
        </w:rPr>
        <w:t>National</w:t>
      </w:r>
      <w:r>
        <w:rPr>
          <w:rFonts w:ascii="Lato-Regular" w:hAnsi="Lato-Regular" w:cs="Lato-Regular"/>
          <w:i/>
          <w:iCs/>
          <w:color w:val="64635B"/>
          <w:sz w:val="18"/>
          <w:szCs w:val="18"/>
        </w:rPr>
        <w:t xml:space="preserve"> climate action policy including the current national</w:t>
      </w:r>
      <w:r w:rsidRPr="00005BB5">
        <w:rPr>
          <w:rFonts w:ascii="Lato-Regular" w:hAnsi="Lato-Regular" w:cs="Lato-Regular"/>
          <w:i/>
          <w:iCs/>
          <w:color w:val="64635B"/>
          <w:sz w:val="18"/>
          <w:szCs w:val="18"/>
        </w:rPr>
        <w:t xml:space="preserve"> </w:t>
      </w:r>
      <w:hyperlink r:id="rId20" w:history="1">
        <w:r w:rsidR="00646887" w:rsidRPr="00646887">
          <w:rPr>
            <w:rStyle w:val="Hyperlink"/>
            <w:rFonts w:ascii="Lato-Regular" w:hAnsi="Lato-Regular" w:cs="Lato-Regular"/>
            <w:i/>
            <w:iCs/>
            <w:sz w:val="18"/>
            <w:szCs w:val="18"/>
          </w:rPr>
          <w:t>Climate Action Plan</w:t>
        </w:r>
      </w:hyperlink>
      <w:r w:rsidRPr="00005BB5">
        <w:rPr>
          <w:rFonts w:ascii="Lato-Regular" w:hAnsi="Lato-Regular" w:cs="Lato-Regular"/>
          <w:i/>
          <w:iCs/>
          <w:color w:val="64635B"/>
          <w:sz w:val="18"/>
          <w:szCs w:val="18"/>
        </w:rPr>
        <w:t>, and</w:t>
      </w:r>
    </w:p>
    <w:p w14:paraId="6167F248" w14:textId="5B09F965"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National and local climate adaptation documents including the </w:t>
      </w:r>
      <w:hyperlink r:id="rId21" w:history="1">
        <w:r w:rsidRPr="00005BB5">
          <w:rPr>
            <w:rStyle w:val="Hyperlink"/>
            <w:rFonts w:ascii="Lato-Regular" w:hAnsi="Lato-Regular" w:cs="Lato-Regular"/>
            <w:i/>
            <w:iCs/>
            <w:sz w:val="18"/>
            <w:szCs w:val="18"/>
          </w:rPr>
          <w:t>National Adaptation Framework (NAF)</w:t>
        </w:r>
      </w:hyperlink>
      <w:r>
        <w:rPr>
          <w:rFonts w:ascii="Lato-Regular" w:hAnsi="Lato-Regular" w:cs="Lato-Regular"/>
          <w:i/>
          <w:iCs/>
          <w:color w:val="64635B"/>
          <w:sz w:val="18"/>
          <w:szCs w:val="18"/>
        </w:rPr>
        <w:t xml:space="preserve">, the </w:t>
      </w:r>
      <w:hyperlink r:id="rId22" w:history="1">
        <w:r w:rsidRPr="00005BB5">
          <w:rPr>
            <w:rStyle w:val="Hyperlink"/>
            <w:rFonts w:ascii="Lato-Regular" w:hAnsi="Lato-Regular" w:cs="Lato-Regular"/>
            <w:i/>
            <w:iCs/>
            <w:sz w:val="18"/>
            <w:szCs w:val="18"/>
          </w:rPr>
          <w:t>Sectoral Adaptation Plan for Transport Infrastructure</w:t>
        </w:r>
      </w:hyperlink>
      <w:r>
        <w:rPr>
          <w:rFonts w:ascii="Lato-Regular" w:hAnsi="Lato-Regular" w:cs="Lato-Regular"/>
          <w:i/>
          <w:iCs/>
          <w:color w:val="64635B"/>
          <w:sz w:val="18"/>
          <w:szCs w:val="18"/>
        </w:rPr>
        <w:t>, and Local Authority Climate Action Plans.</w:t>
      </w:r>
    </w:p>
    <w:p w14:paraId="3AFE38D6" w14:textId="6E964A50" w:rsidR="00005BB5" w:rsidRDefault="00005BB5" w:rsidP="00005BB5">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Does this project align with other policies and strategies? This includes:</w:t>
      </w:r>
    </w:p>
    <w:p w14:paraId="4C9CED29" w14:textId="049430E1" w:rsidR="00E77454"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Local Area Development Plans,</w:t>
      </w:r>
      <w:r w:rsidR="00E77454">
        <w:rPr>
          <w:rFonts w:ascii="Lato-Regular" w:hAnsi="Lato-Regular" w:cs="Lato-Regular"/>
          <w:i/>
          <w:iCs/>
          <w:color w:val="64635B"/>
          <w:sz w:val="18"/>
          <w:szCs w:val="18"/>
        </w:rPr>
        <w:t xml:space="preserve"> </w:t>
      </w:r>
    </w:p>
    <w:p w14:paraId="59573BC8" w14:textId="3565DD74"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Metropolitan Area Strategic Plans (MASPs),</w:t>
      </w:r>
    </w:p>
    <w:p w14:paraId="23EB2F39" w14:textId="7A6FFDBB"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County Development Plans,</w:t>
      </w:r>
    </w:p>
    <w:p w14:paraId="25C3B953" w14:textId="3B7365C5" w:rsidR="00005BB5" w:rsidRPr="00005BB5" w:rsidRDefault="00005BB5" w:rsidP="00005BB5">
      <w:pPr>
        <w:pStyle w:val="NoSpacing"/>
        <w:numPr>
          <w:ilvl w:val="1"/>
          <w:numId w:val="9"/>
        </w:numPr>
        <w:rPr>
          <w:rFonts w:ascii="Lato-Regular" w:hAnsi="Lato-Regular" w:cs="Lato-Regular"/>
          <w:i/>
          <w:iCs/>
          <w:color w:val="64635B"/>
          <w:sz w:val="18"/>
          <w:szCs w:val="18"/>
        </w:rPr>
      </w:pPr>
      <w:r w:rsidRPr="00005BB5">
        <w:rPr>
          <w:rFonts w:ascii="Lato-Regular" w:hAnsi="Lato-Regular" w:cs="Lato-Regular"/>
          <w:i/>
          <w:iCs/>
          <w:color w:val="64635B"/>
          <w:sz w:val="18"/>
          <w:szCs w:val="18"/>
        </w:rPr>
        <w:t>Regional Spatial and Economics Strategies (RSES) such as</w:t>
      </w:r>
      <w:r>
        <w:t xml:space="preserve"> </w:t>
      </w:r>
      <w:hyperlink r:id="rId23" w:history="1">
        <w:r w:rsidRPr="006327C9">
          <w:rPr>
            <w:rStyle w:val="Hyperlink"/>
            <w:rFonts w:ascii="Lato-Regular" w:hAnsi="Lato-Regular" w:cs="Lato-Regular"/>
            <w:i/>
            <w:iCs/>
            <w:sz w:val="18"/>
            <w:szCs w:val="18"/>
          </w:rPr>
          <w:t>Regional Spatial and Economic Strategy for the Northern and Western Region</w:t>
        </w:r>
      </w:hyperlink>
      <w:r>
        <w:rPr>
          <w:rFonts w:ascii="Lato-Regular" w:hAnsi="Lato-Regular" w:cs="Lato-Regular"/>
          <w:i/>
          <w:iCs/>
          <w:color w:val="64635B"/>
          <w:sz w:val="18"/>
          <w:szCs w:val="18"/>
        </w:rPr>
        <w:t xml:space="preserve">, </w:t>
      </w:r>
      <w:hyperlink r:id="rId24" w:history="1">
        <w:r w:rsidRPr="006327C9">
          <w:rPr>
            <w:rStyle w:val="Hyperlink"/>
            <w:rFonts w:ascii="Lato-Regular" w:hAnsi="Lato-Regular" w:cs="Lato-Regular"/>
            <w:i/>
            <w:iCs/>
            <w:sz w:val="18"/>
            <w:szCs w:val="18"/>
          </w:rPr>
          <w:t>Regional Spatial and Economic Strategy for the Eastern and Midland Region</w:t>
        </w:r>
      </w:hyperlink>
      <w:r>
        <w:rPr>
          <w:rFonts w:ascii="Lato-Regular" w:hAnsi="Lato-Regular" w:cs="Lato-Regular"/>
          <w:i/>
          <w:iCs/>
          <w:color w:val="64635B"/>
          <w:sz w:val="18"/>
          <w:szCs w:val="18"/>
        </w:rPr>
        <w:t xml:space="preserve"> and </w:t>
      </w:r>
      <w:hyperlink r:id="rId25" w:history="1">
        <w:r w:rsidRPr="006327C9">
          <w:rPr>
            <w:rStyle w:val="Hyperlink"/>
            <w:rFonts w:ascii="Lato-Regular" w:hAnsi="Lato-Regular" w:cs="Lato-Regular"/>
            <w:i/>
            <w:iCs/>
            <w:sz w:val="18"/>
            <w:szCs w:val="18"/>
          </w:rPr>
          <w:t>Regional Spatial &amp; Economic Strategy for the Southern Region</w:t>
        </w:r>
      </w:hyperlink>
      <w:r w:rsidRPr="00005BB5">
        <w:rPr>
          <w:rFonts w:ascii="Lato-Regular" w:hAnsi="Lato-Regular" w:cs="Lato-Regular"/>
          <w:i/>
          <w:iCs/>
          <w:color w:val="64635B"/>
          <w:sz w:val="18"/>
          <w:szCs w:val="18"/>
        </w:rPr>
        <w:t>,</w:t>
      </w:r>
    </w:p>
    <w:p w14:paraId="0B19C373" w14:textId="44CC91D6" w:rsidR="00646887"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Transport Authority’s Metropolitan Area Transport Strategies</w:t>
      </w:r>
      <w:r w:rsidR="00646887">
        <w:rPr>
          <w:rFonts w:ascii="Lato-Regular" w:hAnsi="Lato-Regular" w:cs="Lato-Regular"/>
          <w:i/>
          <w:iCs/>
          <w:color w:val="64635B"/>
          <w:sz w:val="18"/>
          <w:szCs w:val="18"/>
        </w:rPr>
        <w:t xml:space="preserve"> such as GDA Transport Strategy, Cork Metropolitan Area Transport Strategy and Limerick Shannon Metropolitan Area Transport Strategy</w:t>
      </w:r>
      <w:r>
        <w:rPr>
          <w:rFonts w:ascii="Lato-Regular" w:hAnsi="Lato-Regular" w:cs="Lato-Regular"/>
          <w:i/>
          <w:iCs/>
          <w:color w:val="64635B"/>
          <w:sz w:val="18"/>
          <w:szCs w:val="18"/>
        </w:rPr>
        <w:t xml:space="preserve">, </w:t>
      </w:r>
    </w:p>
    <w:p w14:paraId="1BFA4AFD" w14:textId="7703A58A"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Transport Infrastructure Ireland’s National Roads 2040</w:t>
      </w:r>
      <w:r w:rsidR="00160EA0">
        <w:rPr>
          <w:rFonts w:ascii="Lato-Regular" w:hAnsi="Lato-Regular" w:cs="Lato-Regular"/>
          <w:i/>
          <w:iCs/>
          <w:color w:val="64635B"/>
          <w:sz w:val="18"/>
          <w:szCs w:val="18"/>
        </w:rPr>
        <w:t>, and</w:t>
      </w:r>
    </w:p>
    <w:p w14:paraId="3115B703" w14:textId="5DD481BC" w:rsidR="00160EA0" w:rsidRDefault="00160EA0"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Relevant European Policies.</w:t>
      </w:r>
    </w:p>
    <w:p w14:paraId="3AD89BA3" w14:textId="37B61376" w:rsidR="00B55C89" w:rsidRPr="00290195" w:rsidRDefault="00571F58" w:rsidP="00E63679">
      <w:pPr>
        <w:pStyle w:val="Heading1"/>
        <w:numPr>
          <w:ilvl w:val="0"/>
          <w:numId w:val="17"/>
        </w:numPr>
        <w:ind w:left="357" w:hanging="357"/>
      </w:pPr>
      <w:bookmarkStart w:id="4" w:name="_Toc177730696"/>
      <w:r>
        <w:t>Evaluation Methodology</w:t>
      </w:r>
      <w:bookmarkEnd w:id="4"/>
    </w:p>
    <w:p w14:paraId="5E97F107" w14:textId="666E1690" w:rsidR="00416C43" w:rsidRDefault="00416C43" w:rsidP="00416C43">
      <w:pPr>
        <w:pStyle w:val="NoSpacing"/>
      </w:pPr>
      <w:r>
        <w:t xml:space="preserve">Please replace </w:t>
      </w:r>
      <w:r w:rsidR="00F65400">
        <w:t xml:space="preserve">the below </w:t>
      </w:r>
      <w:r>
        <w:t>with the information about your own project</w:t>
      </w:r>
    </w:p>
    <w:p w14:paraId="55EF52F7" w14:textId="3D9E59C1" w:rsidR="00571F58" w:rsidRDefault="00571F58" w:rsidP="00CE6C6A">
      <w:pPr>
        <w:pStyle w:val="NoSpacing"/>
        <w:numPr>
          <w:ilvl w:val="0"/>
          <w:numId w:val="10"/>
        </w:numPr>
        <w:rPr>
          <w:rFonts w:ascii="Lato" w:hAnsi="Lato" w:cs="Lato-Regular"/>
          <w:i/>
          <w:iCs/>
          <w:color w:val="64635B"/>
          <w:sz w:val="18"/>
          <w:szCs w:val="18"/>
        </w:rPr>
      </w:pPr>
      <w:r>
        <w:rPr>
          <w:rFonts w:ascii="Lato" w:hAnsi="Lato" w:cs="Lato-Regular"/>
          <w:i/>
          <w:iCs/>
          <w:color w:val="64635B"/>
          <w:sz w:val="18"/>
          <w:szCs w:val="18"/>
        </w:rPr>
        <w:t>Explain the evaluation methodology implemented.</w:t>
      </w:r>
    </w:p>
    <w:p w14:paraId="5BBBFEC9" w14:textId="42DFDDB0" w:rsidR="00571F58" w:rsidRDefault="00571F58" w:rsidP="00571F58">
      <w:pPr>
        <w:pStyle w:val="NoSpacing"/>
        <w:numPr>
          <w:ilvl w:val="1"/>
          <w:numId w:val="10"/>
        </w:numPr>
        <w:rPr>
          <w:rFonts w:ascii="Lato" w:hAnsi="Lato" w:cs="Lato-Regular"/>
          <w:i/>
          <w:iCs/>
          <w:color w:val="64635B"/>
          <w:sz w:val="18"/>
          <w:szCs w:val="18"/>
        </w:rPr>
      </w:pPr>
      <w:r>
        <w:rPr>
          <w:rFonts w:ascii="Lato" w:hAnsi="Lato" w:cs="Lato-Regular"/>
          <w:i/>
          <w:iCs/>
          <w:color w:val="64635B"/>
          <w:sz w:val="18"/>
          <w:szCs w:val="18"/>
        </w:rPr>
        <w:t>What is the rationale for this methodology?</w:t>
      </w:r>
    </w:p>
    <w:p w14:paraId="74696E00" w14:textId="751E99D1" w:rsidR="00571F58" w:rsidRDefault="00571F58" w:rsidP="00571F58">
      <w:pPr>
        <w:pStyle w:val="NoSpacing"/>
        <w:numPr>
          <w:ilvl w:val="1"/>
          <w:numId w:val="10"/>
        </w:numPr>
        <w:rPr>
          <w:rFonts w:ascii="Lato" w:hAnsi="Lato" w:cs="Lato-Regular"/>
          <w:i/>
          <w:iCs/>
          <w:color w:val="64635B"/>
          <w:sz w:val="18"/>
          <w:szCs w:val="18"/>
        </w:rPr>
      </w:pPr>
      <w:r>
        <w:rPr>
          <w:rFonts w:ascii="Lato" w:hAnsi="Lato" w:cs="Lato-Regular"/>
          <w:i/>
          <w:iCs/>
          <w:color w:val="64635B"/>
          <w:sz w:val="18"/>
          <w:szCs w:val="18"/>
        </w:rPr>
        <w:t>How does it compare with the methodology presented at FBC?</w:t>
      </w:r>
    </w:p>
    <w:p w14:paraId="7E236F19" w14:textId="5D0210C9" w:rsidR="00571F58" w:rsidRDefault="00571F58" w:rsidP="00571F58">
      <w:pPr>
        <w:pStyle w:val="NoSpacing"/>
        <w:numPr>
          <w:ilvl w:val="0"/>
          <w:numId w:val="10"/>
        </w:numPr>
        <w:rPr>
          <w:rFonts w:ascii="Lato" w:hAnsi="Lato" w:cs="Lato-Regular"/>
          <w:i/>
          <w:iCs/>
          <w:color w:val="64635B"/>
          <w:sz w:val="18"/>
          <w:szCs w:val="18"/>
        </w:rPr>
      </w:pPr>
      <w:r>
        <w:rPr>
          <w:rFonts w:ascii="Lato" w:hAnsi="Lato" w:cs="Lato-Regular"/>
          <w:i/>
          <w:iCs/>
          <w:color w:val="64635B"/>
          <w:sz w:val="18"/>
          <w:szCs w:val="18"/>
        </w:rPr>
        <w:t>Methodology for process, impact, and in most cases economic, evaluation should be described.</w:t>
      </w:r>
    </w:p>
    <w:p w14:paraId="3D369E12" w14:textId="40830A00" w:rsidR="00571F58" w:rsidRDefault="00571F58" w:rsidP="00571F58">
      <w:pPr>
        <w:pStyle w:val="NoSpacing"/>
        <w:numPr>
          <w:ilvl w:val="0"/>
          <w:numId w:val="10"/>
        </w:numPr>
        <w:rPr>
          <w:rFonts w:ascii="Lato" w:hAnsi="Lato" w:cs="Lato-Regular"/>
          <w:i/>
          <w:iCs/>
          <w:color w:val="64635B"/>
          <w:sz w:val="18"/>
          <w:szCs w:val="18"/>
        </w:rPr>
      </w:pPr>
      <w:r>
        <w:rPr>
          <w:rFonts w:ascii="Lato" w:hAnsi="Lato" w:cs="Lato-Regular"/>
          <w:i/>
          <w:iCs/>
          <w:color w:val="64635B"/>
          <w:sz w:val="18"/>
          <w:szCs w:val="18"/>
        </w:rPr>
        <w:t>Are quantitative and qualitative approaches employed?</w:t>
      </w:r>
    </w:p>
    <w:p w14:paraId="0B5AF1B3" w14:textId="7C90225B" w:rsidR="00571F58" w:rsidRDefault="00571F58" w:rsidP="00571F58">
      <w:pPr>
        <w:pStyle w:val="NoSpacing"/>
        <w:numPr>
          <w:ilvl w:val="0"/>
          <w:numId w:val="10"/>
        </w:numPr>
        <w:rPr>
          <w:rFonts w:ascii="Lato" w:hAnsi="Lato" w:cs="Lato-Regular"/>
          <w:i/>
          <w:iCs/>
          <w:color w:val="64635B"/>
          <w:sz w:val="18"/>
          <w:szCs w:val="18"/>
        </w:rPr>
      </w:pPr>
      <w:r>
        <w:rPr>
          <w:rFonts w:ascii="Lato" w:hAnsi="Lato" w:cs="Lato-Regular"/>
          <w:i/>
          <w:iCs/>
          <w:color w:val="64635B"/>
          <w:sz w:val="18"/>
          <w:szCs w:val="18"/>
        </w:rPr>
        <w:t>What are the sources of data?</w:t>
      </w:r>
    </w:p>
    <w:p w14:paraId="5BB43BCB" w14:textId="15A9016F" w:rsidR="00571F58" w:rsidRDefault="00571F58" w:rsidP="00571F58">
      <w:pPr>
        <w:pStyle w:val="NoSpacing"/>
        <w:numPr>
          <w:ilvl w:val="0"/>
          <w:numId w:val="10"/>
        </w:numPr>
        <w:rPr>
          <w:rFonts w:ascii="Lato" w:hAnsi="Lato" w:cs="Lato-Regular"/>
          <w:i/>
          <w:iCs/>
          <w:color w:val="64635B"/>
          <w:sz w:val="18"/>
          <w:szCs w:val="18"/>
        </w:rPr>
      </w:pPr>
      <w:r>
        <w:rPr>
          <w:rFonts w:ascii="Lato" w:hAnsi="Lato" w:cs="Lato-Regular"/>
          <w:i/>
          <w:iCs/>
          <w:color w:val="64635B"/>
          <w:sz w:val="18"/>
          <w:szCs w:val="18"/>
        </w:rPr>
        <w:t>How has the counterfactual been defined? Has deadweight (what would have happened in the absence of the scheme) been considered in order to confirm additionality (the extra good created by the scheme)?</w:t>
      </w:r>
    </w:p>
    <w:p w14:paraId="22D78439" w14:textId="26ECCA08" w:rsidR="00B55C89" w:rsidRPr="00290195" w:rsidRDefault="00571F58" w:rsidP="00E63679">
      <w:pPr>
        <w:pStyle w:val="Heading1"/>
        <w:numPr>
          <w:ilvl w:val="0"/>
          <w:numId w:val="17"/>
        </w:numPr>
        <w:ind w:left="357" w:hanging="357"/>
      </w:pPr>
      <w:bookmarkStart w:id="5" w:name="_Toc177730697"/>
      <w:r>
        <w:t>Results of the Process Evaluation of Project Implementation and Performance</w:t>
      </w:r>
      <w:bookmarkEnd w:id="5"/>
    </w:p>
    <w:p w14:paraId="6EC76E01" w14:textId="21DFC52A" w:rsidR="002E4FE3" w:rsidRDefault="002E4FE3" w:rsidP="002E4FE3">
      <w:pPr>
        <w:pStyle w:val="NoSpacing"/>
      </w:pPr>
      <w:r>
        <w:t>Please replace</w:t>
      </w:r>
      <w:r w:rsidR="009207C7">
        <w:t xml:space="preserve"> the below</w:t>
      </w:r>
      <w:r>
        <w:t xml:space="preserve"> with the information about your own project</w:t>
      </w:r>
    </w:p>
    <w:p w14:paraId="3DB68BBD" w14:textId="40BE889F" w:rsidR="004753B1" w:rsidRDefault="004753B1"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lastRenderedPageBreak/>
        <w:t>Summarise findings presented in the  Project Completion Report</w:t>
      </w:r>
    </w:p>
    <w:p w14:paraId="26C2596A" w14:textId="4EF94E83" w:rsidR="004753B1" w:rsidRDefault="004753B1"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Was the intervention implemented as intended?</w:t>
      </w:r>
    </w:p>
    <w:p w14:paraId="0D127D05" w14:textId="17062C51" w:rsidR="004753B1" w:rsidRDefault="004753B1"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Has the design worked?</w:t>
      </w:r>
    </w:p>
    <w:p w14:paraId="19A6D595" w14:textId="7AE2E288" w:rsidR="004753B1" w:rsidRDefault="004753B1"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Is the operational performance successful?</w:t>
      </w:r>
    </w:p>
    <w:p w14:paraId="28D28385" w14:textId="09129C4F" w:rsidR="004753B1" w:rsidRDefault="004753B1" w:rsidP="004753B1">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What has worked more/less well?</w:t>
      </w:r>
    </w:p>
    <w:p w14:paraId="5805D0BC" w14:textId="081034E0" w:rsidR="004753B1" w:rsidRPr="004753B1" w:rsidRDefault="004753B1" w:rsidP="004753B1">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What has not worked?</w:t>
      </w:r>
    </w:p>
    <w:p w14:paraId="40F8478A" w14:textId="2DBD48EB" w:rsidR="00B55C89" w:rsidRPr="00290195" w:rsidRDefault="004753B1" w:rsidP="00E63679">
      <w:pPr>
        <w:pStyle w:val="Heading1"/>
        <w:numPr>
          <w:ilvl w:val="0"/>
          <w:numId w:val="17"/>
        </w:numPr>
        <w:ind w:left="357" w:hanging="357"/>
      </w:pPr>
      <w:bookmarkStart w:id="6" w:name="_Toc177730698"/>
      <w:r>
        <w:t>Results of the Impact Evaluation of the Project</w:t>
      </w:r>
      <w:bookmarkEnd w:id="6"/>
      <w:r>
        <w:t xml:space="preserve"> </w:t>
      </w:r>
    </w:p>
    <w:p w14:paraId="3152E6B1" w14:textId="79E1921F" w:rsidR="009207C7" w:rsidRPr="009207C7" w:rsidRDefault="009207C7" w:rsidP="009207C7">
      <w:pPr>
        <w:pStyle w:val="NoSpacing"/>
        <w:rPr>
          <w:rFonts w:ascii="Lato-Regular" w:hAnsi="Lato-Regular" w:cs="Lato-Regular"/>
          <w:i/>
          <w:iCs/>
          <w:color w:val="64635B"/>
          <w:sz w:val="18"/>
          <w:szCs w:val="18"/>
        </w:rPr>
      </w:pPr>
      <w:r>
        <w:t xml:space="preserve">Please </w:t>
      </w:r>
      <w:r w:rsidRPr="009207C7">
        <w:t>replace</w:t>
      </w:r>
      <w:r>
        <w:t xml:space="preserve"> the</w:t>
      </w:r>
      <w:r w:rsidRPr="009207C7">
        <w:t xml:space="preserve"> below with the information about your own project</w:t>
      </w:r>
    </w:p>
    <w:p w14:paraId="15950898" w14:textId="4ADF47BD" w:rsidR="004753B1" w:rsidRDefault="004753B1" w:rsidP="008B0E82">
      <w:pPr>
        <w:pStyle w:val="NoSpacing"/>
        <w:numPr>
          <w:ilvl w:val="0"/>
          <w:numId w:val="12"/>
        </w:numPr>
        <w:rPr>
          <w:rFonts w:ascii="Lato-Regular" w:hAnsi="Lato-Regular" w:cs="Lato-Regular"/>
          <w:i/>
          <w:iCs/>
          <w:color w:val="64635B"/>
          <w:sz w:val="18"/>
          <w:szCs w:val="18"/>
        </w:rPr>
      </w:pPr>
      <w:r>
        <w:rPr>
          <w:rFonts w:ascii="Lato-Regular" w:hAnsi="Lato-Regular" w:cs="Lato-Regular"/>
          <w:i/>
          <w:iCs/>
          <w:color w:val="64635B"/>
          <w:sz w:val="18"/>
          <w:szCs w:val="18"/>
        </w:rPr>
        <w:t>Were the outcomes, operational performance and benefits as identified in the FBC achieved?</w:t>
      </w:r>
    </w:p>
    <w:p w14:paraId="43EF77FB" w14:textId="77777777" w:rsidR="004753B1" w:rsidRDefault="004753B1" w:rsidP="004753B1">
      <w:pPr>
        <w:pStyle w:val="NoSpacing"/>
        <w:numPr>
          <w:ilvl w:val="0"/>
          <w:numId w:val="12"/>
        </w:numPr>
        <w:rPr>
          <w:rFonts w:ascii="Lato-Regular" w:hAnsi="Lato-Regular" w:cs="Lato-Regular"/>
          <w:i/>
          <w:iCs/>
          <w:color w:val="64635B"/>
          <w:sz w:val="18"/>
          <w:szCs w:val="18"/>
        </w:rPr>
      </w:pPr>
      <w:r>
        <w:rPr>
          <w:rFonts w:ascii="Lato-Regular" w:hAnsi="Lato-Regular" w:cs="Lato-Regular"/>
          <w:i/>
          <w:iCs/>
          <w:color w:val="64635B"/>
          <w:sz w:val="18"/>
          <w:szCs w:val="18"/>
        </w:rPr>
        <w:t>Were the SMART objectives achieved?</w:t>
      </w:r>
    </w:p>
    <w:p w14:paraId="62B61B54" w14:textId="4BD1E853" w:rsidR="004753B1" w:rsidRDefault="004753B1" w:rsidP="004753B1">
      <w:pPr>
        <w:pStyle w:val="NoSpacing"/>
        <w:numPr>
          <w:ilvl w:val="0"/>
          <w:numId w:val="12"/>
        </w:numPr>
        <w:rPr>
          <w:rFonts w:ascii="Lato-Regular" w:hAnsi="Lato-Regular" w:cs="Lato-Regular"/>
          <w:i/>
          <w:iCs/>
          <w:color w:val="64635B"/>
          <w:sz w:val="18"/>
          <w:szCs w:val="18"/>
        </w:rPr>
      </w:pPr>
      <w:r w:rsidRPr="004753B1">
        <w:rPr>
          <w:rFonts w:ascii="Lato-Regular" w:hAnsi="Lato-Regular" w:cs="Lato-Regular"/>
          <w:i/>
          <w:iCs/>
          <w:color w:val="64635B"/>
          <w:sz w:val="18"/>
          <w:szCs w:val="18"/>
        </w:rPr>
        <w:t>How accurate was the assessment of benefits at FBC, including assessment of assumptions used?  Did external factors impact on outcomes</w:t>
      </w:r>
      <w:r>
        <w:rPr>
          <w:rFonts w:ascii="Lato-Regular" w:hAnsi="Lato-Regular" w:cs="Lato-Regular"/>
          <w:i/>
          <w:iCs/>
          <w:color w:val="64635B"/>
          <w:sz w:val="18"/>
          <w:szCs w:val="18"/>
        </w:rPr>
        <w:t>?</w:t>
      </w:r>
    </w:p>
    <w:p w14:paraId="4F158F00" w14:textId="0B3FA2BB" w:rsidR="004753B1" w:rsidRDefault="004753B1" w:rsidP="004753B1">
      <w:pPr>
        <w:pStyle w:val="NoSpacing"/>
        <w:numPr>
          <w:ilvl w:val="0"/>
          <w:numId w:val="12"/>
        </w:numPr>
        <w:rPr>
          <w:rFonts w:ascii="Lato-Regular" w:hAnsi="Lato-Regular" w:cs="Lato-Regular"/>
          <w:i/>
          <w:iCs/>
          <w:color w:val="64635B"/>
          <w:sz w:val="18"/>
          <w:szCs w:val="18"/>
        </w:rPr>
      </w:pPr>
      <w:r w:rsidRPr="004753B1">
        <w:rPr>
          <w:rFonts w:ascii="Lato-Regular" w:hAnsi="Lato-Regular" w:cs="Lato-Regular"/>
          <w:i/>
          <w:iCs/>
          <w:color w:val="64635B"/>
          <w:sz w:val="18"/>
          <w:szCs w:val="18"/>
        </w:rPr>
        <w:t>Did the management of risk have an impact on expected benefits and outcomes</w:t>
      </w:r>
      <w:r>
        <w:rPr>
          <w:rFonts w:ascii="Lato-Regular" w:hAnsi="Lato-Regular" w:cs="Lato-Regular"/>
          <w:i/>
          <w:iCs/>
          <w:color w:val="64635B"/>
          <w:sz w:val="18"/>
          <w:szCs w:val="18"/>
        </w:rPr>
        <w:t>?</w:t>
      </w:r>
    </w:p>
    <w:p w14:paraId="2FE2CC5B" w14:textId="6AC75AAC" w:rsidR="004753B1" w:rsidRDefault="004753B1" w:rsidP="008B0E82">
      <w:pPr>
        <w:pStyle w:val="NoSpacing"/>
        <w:numPr>
          <w:ilvl w:val="0"/>
          <w:numId w:val="12"/>
        </w:numPr>
        <w:rPr>
          <w:rFonts w:ascii="Lato-Regular" w:hAnsi="Lato-Regular" w:cs="Lato-Regular"/>
          <w:i/>
          <w:iCs/>
          <w:color w:val="64635B"/>
          <w:sz w:val="18"/>
          <w:szCs w:val="18"/>
        </w:rPr>
      </w:pPr>
      <w:r w:rsidRPr="004753B1">
        <w:rPr>
          <w:rFonts w:ascii="Lato-Regular" w:hAnsi="Lato-Regular" w:cs="Lato-Regular"/>
          <w:i/>
          <w:iCs/>
          <w:color w:val="64635B"/>
          <w:sz w:val="18"/>
          <w:szCs w:val="18"/>
        </w:rPr>
        <w:t>What is the scale of change as a result of the intervention</w:t>
      </w:r>
      <w:r>
        <w:rPr>
          <w:rFonts w:ascii="Lato-Regular" w:hAnsi="Lato-Regular" w:cs="Lato-Regular"/>
          <w:i/>
          <w:iCs/>
          <w:color w:val="64635B"/>
          <w:sz w:val="18"/>
          <w:szCs w:val="18"/>
        </w:rPr>
        <w:t>?</w:t>
      </w:r>
    </w:p>
    <w:p w14:paraId="5E578635" w14:textId="4834D5A1" w:rsidR="004753B1" w:rsidRDefault="004753B1" w:rsidP="008B0E82">
      <w:pPr>
        <w:pStyle w:val="NoSpacing"/>
        <w:numPr>
          <w:ilvl w:val="0"/>
          <w:numId w:val="12"/>
        </w:numPr>
        <w:rPr>
          <w:rFonts w:ascii="Lato-Regular" w:hAnsi="Lato-Regular" w:cs="Lato-Regular"/>
          <w:i/>
          <w:iCs/>
          <w:color w:val="64635B"/>
          <w:sz w:val="18"/>
          <w:szCs w:val="18"/>
        </w:rPr>
      </w:pPr>
      <w:r w:rsidRPr="004753B1">
        <w:rPr>
          <w:rFonts w:ascii="Lato-Regular" w:hAnsi="Lato-Regular" w:cs="Lato-Regular"/>
          <w:i/>
          <w:iCs/>
          <w:color w:val="64635B"/>
          <w:sz w:val="18"/>
          <w:szCs w:val="18"/>
        </w:rPr>
        <w:t>What were the medium to long term impacts for the targeted beneficiaries and were there any secondary effects</w:t>
      </w:r>
      <w:r>
        <w:rPr>
          <w:rFonts w:ascii="Lato-Regular" w:hAnsi="Lato-Regular" w:cs="Lato-Regular"/>
          <w:i/>
          <w:iCs/>
          <w:color w:val="64635B"/>
          <w:sz w:val="18"/>
          <w:szCs w:val="18"/>
        </w:rPr>
        <w:t>?</w:t>
      </w:r>
    </w:p>
    <w:p w14:paraId="123B18DF" w14:textId="310D52AC" w:rsidR="004753B1" w:rsidRDefault="004753B1" w:rsidP="008B0E82">
      <w:pPr>
        <w:pStyle w:val="NoSpacing"/>
        <w:numPr>
          <w:ilvl w:val="0"/>
          <w:numId w:val="12"/>
        </w:numPr>
        <w:rPr>
          <w:rFonts w:ascii="Lato-Regular" w:hAnsi="Lato-Regular" w:cs="Lato-Regular"/>
          <w:i/>
          <w:iCs/>
          <w:color w:val="64635B"/>
          <w:sz w:val="18"/>
          <w:szCs w:val="18"/>
        </w:rPr>
      </w:pPr>
      <w:r w:rsidRPr="004753B1">
        <w:rPr>
          <w:rFonts w:ascii="Lato-Regular" w:hAnsi="Lato-Regular" w:cs="Lato-Regular"/>
          <w:i/>
          <w:iCs/>
          <w:color w:val="64635B"/>
          <w:sz w:val="18"/>
          <w:szCs w:val="18"/>
        </w:rPr>
        <w:t>Confirmation of additionality (impact attributable to the intervention)</w:t>
      </w:r>
      <w:r>
        <w:rPr>
          <w:rFonts w:ascii="Lato-Regular" w:hAnsi="Lato-Regular" w:cs="Lato-Regular"/>
          <w:i/>
          <w:iCs/>
          <w:color w:val="64635B"/>
          <w:sz w:val="18"/>
          <w:szCs w:val="18"/>
        </w:rPr>
        <w:t>.</w:t>
      </w:r>
    </w:p>
    <w:p w14:paraId="3470D4A2" w14:textId="6824975A" w:rsidR="00043772" w:rsidRPr="00290195" w:rsidRDefault="004753B1" w:rsidP="00043772">
      <w:pPr>
        <w:pStyle w:val="Heading1"/>
        <w:numPr>
          <w:ilvl w:val="0"/>
          <w:numId w:val="17"/>
        </w:numPr>
        <w:ind w:left="357" w:hanging="357"/>
      </w:pPr>
      <w:bookmarkStart w:id="7" w:name="_Toc177730699"/>
      <w:r>
        <w:t>Results of the Economic Evaluation of the Project</w:t>
      </w:r>
      <w:bookmarkEnd w:id="7"/>
      <w:r w:rsidR="00043772" w:rsidRPr="00290195">
        <w:t xml:space="preserve"> </w:t>
      </w:r>
    </w:p>
    <w:p w14:paraId="1C53D072" w14:textId="77777777" w:rsidR="00043772" w:rsidRDefault="00043772" w:rsidP="00043772">
      <w:pPr>
        <w:pStyle w:val="NoSpacing"/>
      </w:pPr>
      <w:r>
        <w:t xml:space="preserve">Please </w:t>
      </w:r>
      <w:r w:rsidRPr="009207C7">
        <w:t>replace</w:t>
      </w:r>
      <w:r>
        <w:t xml:space="preserve"> the</w:t>
      </w:r>
      <w:r w:rsidRPr="009207C7">
        <w:t xml:space="preserve"> below with the information about your own project</w:t>
      </w:r>
    </w:p>
    <w:p w14:paraId="18D1C37A" w14:textId="77777777" w:rsidR="004753B1" w:rsidRDefault="004753B1" w:rsidP="00043772">
      <w:pPr>
        <w:pStyle w:val="NoSpacing"/>
        <w:numPr>
          <w:ilvl w:val="0"/>
          <w:numId w:val="13"/>
        </w:numPr>
        <w:rPr>
          <w:rFonts w:ascii="Lato-Regular" w:hAnsi="Lato-Regular" w:cs="Lato-Regular"/>
          <w:i/>
          <w:iCs/>
          <w:color w:val="64635B"/>
          <w:sz w:val="18"/>
          <w:szCs w:val="18"/>
        </w:rPr>
      </w:pPr>
      <w:r>
        <w:rPr>
          <w:rFonts w:ascii="Lato-Regular" w:hAnsi="Lato-Regular" w:cs="Lato-Regular"/>
          <w:i/>
          <w:iCs/>
          <w:color w:val="64635B"/>
          <w:sz w:val="18"/>
          <w:szCs w:val="18"/>
        </w:rPr>
        <w:t>Provide a r</w:t>
      </w:r>
      <w:r w:rsidRPr="004753B1">
        <w:rPr>
          <w:rFonts w:ascii="Lato-Regular" w:hAnsi="Lato-Regular" w:cs="Lato-Regular"/>
          <w:i/>
          <w:iCs/>
          <w:color w:val="64635B"/>
          <w:sz w:val="18"/>
          <w:szCs w:val="18"/>
        </w:rPr>
        <w:t>eassessment of the value for money position (Benefit Cost Ratio) with observed data</w:t>
      </w:r>
    </w:p>
    <w:p w14:paraId="5F201DE5" w14:textId="48584B06" w:rsidR="004753B1" w:rsidRDefault="004753B1" w:rsidP="00043772">
      <w:pPr>
        <w:pStyle w:val="NoSpacing"/>
        <w:numPr>
          <w:ilvl w:val="0"/>
          <w:numId w:val="13"/>
        </w:numPr>
        <w:rPr>
          <w:rFonts w:ascii="Lato-Regular" w:hAnsi="Lato-Regular" w:cs="Lato-Regular"/>
          <w:i/>
          <w:iCs/>
          <w:color w:val="64635B"/>
          <w:sz w:val="18"/>
          <w:szCs w:val="18"/>
        </w:rPr>
      </w:pPr>
      <w:r>
        <w:rPr>
          <w:rFonts w:ascii="Lato-Regular" w:hAnsi="Lato-Regular" w:cs="Lato-Regular"/>
          <w:i/>
          <w:iCs/>
          <w:color w:val="64635B"/>
          <w:sz w:val="18"/>
          <w:szCs w:val="18"/>
        </w:rPr>
        <w:t>Compare with the value for money assessment presented at</w:t>
      </w:r>
      <w:r w:rsidRPr="004753B1">
        <w:rPr>
          <w:rFonts w:ascii="Lato-Regular" w:hAnsi="Lato-Regular" w:cs="Lato-Regular"/>
          <w:i/>
          <w:iCs/>
          <w:color w:val="64635B"/>
          <w:sz w:val="18"/>
          <w:szCs w:val="18"/>
        </w:rPr>
        <w:t xml:space="preserve"> FBC</w:t>
      </w:r>
      <w:r>
        <w:rPr>
          <w:rFonts w:ascii="Lato-Regular" w:hAnsi="Lato-Regular" w:cs="Lato-Regular"/>
          <w:i/>
          <w:iCs/>
          <w:color w:val="64635B"/>
          <w:sz w:val="18"/>
          <w:szCs w:val="18"/>
        </w:rPr>
        <w:t xml:space="preserve"> and comment on reasons for differences</w:t>
      </w:r>
    </w:p>
    <w:p w14:paraId="6A5B1EB4" w14:textId="02BCC5CF" w:rsidR="004753B1" w:rsidRDefault="004753B1" w:rsidP="00043772">
      <w:pPr>
        <w:pStyle w:val="NoSpacing"/>
        <w:numPr>
          <w:ilvl w:val="0"/>
          <w:numId w:val="13"/>
        </w:numPr>
        <w:rPr>
          <w:rFonts w:ascii="Lato-Regular" w:hAnsi="Lato-Regular" w:cs="Lato-Regular"/>
          <w:i/>
          <w:iCs/>
          <w:color w:val="64635B"/>
          <w:sz w:val="18"/>
          <w:szCs w:val="18"/>
        </w:rPr>
      </w:pPr>
      <w:r>
        <w:rPr>
          <w:rFonts w:ascii="Lato-Regular" w:hAnsi="Lato-Regular" w:cs="Lato-Regular"/>
          <w:i/>
          <w:iCs/>
          <w:color w:val="64635B"/>
          <w:sz w:val="18"/>
          <w:szCs w:val="18"/>
        </w:rPr>
        <w:t>Provide a judgment</w:t>
      </w:r>
      <w:r w:rsidRPr="004753B1">
        <w:rPr>
          <w:rFonts w:ascii="Lato-Regular" w:hAnsi="Lato-Regular" w:cs="Lato-Regular"/>
          <w:i/>
          <w:iCs/>
          <w:color w:val="64635B"/>
          <w:sz w:val="18"/>
          <w:szCs w:val="18"/>
        </w:rPr>
        <w:t xml:space="preserve"> of whether value for money has been achieved.</w:t>
      </w:r>
    </w:p>
    <w:p w14:paraId="75B6772B" w14:textId="603FF887" w:rsidR="004753B1" w:rsidRPr="00290195" w:rsidRDefault="00B02046" w:rsidP="004753B1">
      <w:pPr>
        <w:pStyle w:val="Heading1"/>
        <w:numPr>
          <w:ilvl w:val="0"/>
          <w:numId w:val="17"/>
        </w:numPr>
        <w:ind w:left="357" w:hanging="357"/>
      </w:pPr>
      <w:bookmarkStart w:id="8" w:name="_Toc177730700"/>
      <w:r>
        <w:t>Summary assessment of project planning</w:t>
      </w:r>
      <w:bookmarkEnd w:id="8"/>
    </w:p>
    <w:p w14:paraId="47F64AB5" w14:textId="77777777" w:rsidR="00B02046" w:rsidRDefault="004753B1" w:rsidP="00B02046">
      <w:pPr>
        <w:pStyle w:val="NoSpacing"/>
      </w:pPr>
      <w:r>
        <w:t xml:space="preserve">Please </w:t>
      </w:r>
      <w:r w:rsidRPr="009207C7">
        <w:t>replace</w:t>
      </w:r>
      <w:r>
        <w:t xml:space="preserve"> the</w:t>
      </w:r>
      <w:r w:rsidRPr="009207C7">
        <w:t xml:space="preserve"> below with the information about your own project</w:t>
      </w:r>
    </w:p>
    <w:p w14:paraId="3A3CD621" w14:textId="40DD0E65" w:rsidR="00B02046" w:rsidRPr="00005BB5" w:rsidRDefault="00B02046" w:rsidP="00B02046">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The findings of the Ex-Post Evaluation exercise should be used to  provide an assessment of the project planning:</w:t>
      </w:r>
    </w:p>
    <w:p w14:paraId="4DD2DACB" w14:textId="77777777" w:rsidR="00B02046" w:rsidRDefault="00B02046" w:rsidP="00B02046">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Were the correct assumptions used?</w:t>
      </w:r>
    </w:p>
    <w:p w14:paraId="0B606B15" w14:textId="77777777" w:rsidR="00B02046" w:rsidRDefault="00B02046" w:rsidP="00B02046">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Was the optioneering outcome correct?</w:t>
      </w:r>
    </w:p>
    <w:p w14:paraId="661B77ED" w14:textId="77777777" w:rsidR="00B02046" w:rsidRDefault="00B02046" w:rsidP="00B02046">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Was the economic and financial methodology suitable?</w:t>
      </w:r>
    </w:p>
    <w:p w14:paraId="42B75BF6" w14:textId="77777777" w:rsidR="00B02046" w:rsidRDefault="00B02046" w:rsidP="00B02046">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Did the appraisal assumptions at FBC hold?</w:t>
      </w:r>
    </w:p>
    <w:p w14:paraId="593557C2" w14:textId="77777777" w:rsidR="00B02046" w:rsidRDefault="00B02046" w:rsidP="00B02046">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Were the objectives suitable and were the KPIs correctly identified?</w:t>
      </w:r>
    </w:p>
    <w:p w14:paraId="4A41EB43" w14:textId="06016557" w:rsidR="00B02046" w:rsidRDefault="00B02046" w:rsidP="00B02046">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Was the Ex-Post Evaluation methodology sufficiently detailed and suitable?</w:t>
      </w:r>
    </w:p>
    <w:p w14:paraId="7622C1F8" w14:textId="2AA8DFC3" w:rsidR="004753B1" w:rsidRPr="00B02046" w:rsidRDefault="00B02046" w:rsidP="00B02046">
      <w:pPr>
        <w:pStyle w:val="NoSpacing"/>
        <w:numPr>
          <w:ilvl w:val="1"/>
          <w:numId w:val="9"/>
        </w:numPr>
      </w:pPr>
      <w:r>
        <w:rPr>
          <w:rFonts w:ascii="Lato-Regular" w:hAnsi="Lato-Regular" w:cs="Lato-Regular"/>
          <w:i/>
          <w:iCs/>
          <w:color w:val="64635B"/>
          <w:sz w:val="18"/>
          <w:szCs w:val="18"/>
        </w:rPr>
        <w:t>Were the procurement and governance arrangements successful?</w:t>
      </w:r>
    </w:p>
    <w:p w14:paraId="3BDB771D" w14:textId="03AE0EDD" w:rsidR="00B02046" w:rsidRPr="00290195" w:rsidRDefault="00B02046" w:rsidP="00B02046">
      <w:pPr>
        <w:pStyle w:val="Heading1"/>
        <w:numPr>
          <w:ilvl w:val="0"/>
          <w:numId w:val="17"/>
        </w:numPr>
        <w:ind w:left="357" w:hanging="357"/>
      </w:pPr>
      <w:bookmarkStart w:id="9" w:name="_Toc177730701"/>
      <w:r>
        <w:t>Lessons Learned</w:t>
      </w:r>
      <w:bookmarkEnd w:id="9"/>
    </w:p>
    <w:p w14:paraId="6D756B20" w14:textId="77777777" w:rsidR="00B02046" w:rsidRDefault="00B02046" w:rsidP="00B02046">
      <w:pPr>
        <w:pStyle w:val="NoSpacing"/>
      </w:pPr>
      <w:r>
        <w:t xml:space="preserve">Please </w:t>
      </w:r>
      <w:r w:rsidRPr="009207C7">
        <w:t>replace</w:t>
      </w:r>
      <w:r>
        <w:t xml:space="preserve"> the</w:t>
      </w:r>
      <w:r w:rsidRPr="009207C7">
        <w:t xml:space="preserve"> below with the information about your own project</w:t>
      </w:r>
    </w:p>
    <w:p w14:paraId="185CF25F" w14:textId="77777777"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Strengths and weaknesses of concept, design and implementation.</w:t>
      </w:r>
    </w:p>
    <w:p w14:paraId="40CAF75C" w14:textId="77777777"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Whether the type of intervention chosen was effective, efficient and the appropriate response to public need.</w:t>
      </w:r>
    </w:p>
    <w:p w14:paraId="45805DE3" w14:textId="77777777"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Whether the objectives and scope were correctly defined.</w:t>
      </w:r>
    </w:p>
    <w:p w14:paraId="689EA2A8" w14:textId="77777777"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Whether the KPIs were appropriate metrics and if they were sufficient to measure the performance of the intervention in respect of outcomes and impacts.</w:t>
      </w:r>
    </w:p>
    <w:p w14:paraId="28D2F507" w14:textId="77777777"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Challenged assumptions in FBC.</w:t>
      </w:r>
    </w:p>
    <w:p w14:paraId="400ED9E5" w14:textId="77777777"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Identified unknown unknowns at FBC.</w:t>
      </w:r>
    </w:p>
    <w:p w14:paraId="14CA038E" w14:textId="77777777"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 xml:space="preserve">Lessons which can be transferred to aide future decision making. </w:t>
      </w:r>
    </w:p>
    <w:p w14:paraId="09F94BBE" w14:textId="3759EC04" w:rsidR="00B02046" w:rsidRPr="00B02046" w:rsidRDefault="00B02046" w:rsidP="00B02046">
      <w:pPr>
        <w:pStyle w:val="NoSpacing"/>
        <w:numPr>
          <w:ilvl w:val="0"/>
          <w:numId w:val="9"/>
        </w:numPr>
      </w:pPr>
      <w:r w:rsidRPr="00B02046">
        <w:rPr>
          <w:rFonts w:ascii="Lato-Regular" w:hAnsi="Lato-Regular" w:cs="Lato-Regular"/>
          <w:i/>
          <w:iCs/>
          <w:color w:val="64635B"/>
          <w:sz w:val="18"/>
          <w:szCs w:val="18"/>
        </w:rPr>
        <w:t>Strengths and weaknesses (limitations) of the ex-post evaluation approach.</w:t>
      </w:r>
    </w:p>
    <w:p w14:paraId="5BC91792" w14:textId="77777777" w:rsidR="00B02046" w:rsidRDefault="00B02046" w:rsidP="00B02046">
      <w:pPr>
        <w:pStyle w:val="NoSpacing"/>
        <w:rPr>
          <w:rFonts w:ascii="Lato-Regular" w:hAnsi="Lato-Regular" w:cs="Lato-Regular"/>
          <w:i/>
          <w:iCs/>
          <w:color w:val="64635B"/>
          <w:sz w:val="18"/>
          <w:szCs w:val="18"/>
        </w:rPr>
      </w:pPr>
    </w:p>
    <w:p w14:paraId="7D776E32" w14:textId="7DFC49D7" w:rsidR="00B02046" w:rsidRPr="00290195" w:rsidRDefault="00B02046" w:rsidP="00B02046">
      <w:pPr>
        <w:pStyle w:val="Heading1"/>
        <w:numPr>
          <w:ilvl w:val="0"/>
          <w:numId w:val="17"/>
        </w:numPr>
        <w:ind w:left="357" w:hanging="357"/>
      </w:pPr>
      <w:bookmarkStart w:id="10" w:name="_Toc177730702"/>
      <w:r>
        <w:t>Conclusions</w:t>
      </w:r>
      <w:bookmarkEnd w:id="10"/>
    </w:p>
    <w:p w14:paraId="69CB7ABC" w14:textId="77777777" w:rsidR="00B02046" w:rsidRDefault="00B02046" w:rsidP="00B02046">
      <w:pPr>
        <w:pStyle w:val="NoSpacing"/>
      </w:pPr>
      <w:r>
        <w:t xml:space="preserve">Please </w:t>
      </w:r>
      <w:r w:rsidRPr="009207C7">
        <w:t>replace</w:t>
      </w:r>
      <w:r>
        <w:t xml:space="preserve"> the</w:t>
      </w:r>
      <w:r w:rsidRPr="009207C7">
        <w:t xml:space="preserve"> below with the information about your own project</w:t>
      </w:r>
    </w:p>
    <w:p w14:paraId="3E3060D4" w14:textId="743B207A" w:rsid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Summative assessment</w:t>
      </w:r>
      <w:r>
        <w:rPr>
          <w:rFonts w:ascii="Lato-Regular" w:hAnsi="Lato-Regular" w:cs="Lato-Regular"/>
          <w:i/>
          <w:iCs/>
          <w:color w:val="64635B"/>
          <w:sz w:val="18"/>
          <w:szCs w:val="18"/>
        </w:rPr>
        <w:t xml:space="preserve"> of the project ie</w:t>
      </w:r>
      <w:r w:rsidRPr="00B02046">
        <w:rPr>
          <w:rFonts w:ascii="Lato-Regular" w:hAnsi="Lato-Regular" w:cs="Lato-Regular"/>
          <w:i/>
          <w:iCs/>
          <w:color w:val="64635B"/>
          <w:sz w:val="18"/>
          <w:szCs w:val="18"/>
        </w:rPr>
        <w:t>: Complete Success/ partial success / unsuccessful?</w:t>
      </w:r>
    </w:p>
    <w:p w14:paraId="618DE1C5" w14:textId="3934D30B" w:rsidR="00B02046" w:rsidRPr="00B02046" w:rsidRDefault="00B02046" w:rsidP="00B02046">
      <w:pPr>
        <w:pStyle w:val="NoSpacing"/>
        <w:numPr>
          <w:ilvl w:val="0"/>
          <w:numId w:val="9"/>
        </w:numPr>
        <w:rPr>
          <w:rFonts w:ascii="Lato-Regular" w:hAnsi="Lato-Regular" w:cs="Lato-Regular"/>
          <w:i/>
          <w:iCs/>
          <w:color w:val="64635B"/>
          <w:sz w:val="18"/>
          <w:szCs w:val="18"/>
        </w:rPr>
      </w:pPr>
      <w:r w:rsidRPr="00B02046">
        <w:rPr>
          <w:rFonts w:ascii="Lato-Regular" w:hAnsi="Lato-Regular" w:cs="Lato-Regular"/>
          <w:i/>
          <w:iCs/>
          <w:color w:val="64635B"/>
          <w:sz w:val="18"/>
          <w:szCs w:val="18"/>
        </w:rPr>
        <w:t>Formative assessment: Including actions to be taken to ensure lessons are learnt</w:t>
      </w:r>
      <w:r>
        <w:rPr>
          <w:rFonts w:ascii="Lato-Regular" w:hAnsi="Lato-Regular" w:cs="Lato-Regular"/>
          <w:i/>
          <w:iCs/>
          <w:color w:val="64635B"/>
          <w:sz w:val="18"/>
          <w:szCs w:val="18"/>
        </w:rPr>
        <w:t>.</w:t>
      </w:r>
    </w:p>
    <w:p w14:paraId="508AD049" w14:textId="77777777" w:rsidR="00B02046" w:rsidRPr="004753B1" w:rsidRDefault="00B02046" w:rsidP="00B02046">
      <w:pPr>
        <w:pStyle w:val="NoSpacing"/>
      </w:pPr>
    </w:p>
    <w:p w14:paraId="0F705C4A" w14:textId="1EFD4A94" w:rsidR="00E63679" w:rsidRDefault="00E63679" w:rsidP="00E63679">
      <w:pPr>
        <w:pStyle w:val="Heading1"/>
      </w:pPr>
      <w:bookmarkStart w:id="11" w:name="_Toc177730703"/>
      <w:r>
        <w:lastRenderedPageBreak/>
        <w:t>Appendix</w:t>
      </w:r>
      <w:bookmarkEnd w:id="11"/>
    </w:p>
    <w:p w14:paraId="6EFAA866" w14:textId="3D98C7EC" w:rsidR="00E63679" w:rsidRDefault="00E63679" w:rsidP="00E63679">
      <w:pPr>
        <w:pStyle w:val="NoSpacing"/>
      </w:pPr>
      <w:r>
        <w:t>Relevant documents can be attached here.</w:t>
      </w:r>
    </w:p>
    <w:p w14:paraId="72728E03" w14:textId="5F9924CC" w:rsidR="00AB10E4" w:rsidRPr="00E63679" w:rsidRDefault="00AB10E4" w:rsidP="00E63679">
      <w:pPr>
        <w:pStyle w:val="NoSpacing"/>
      </w:pPr>
    </w:p>
    <w:sectPr w:rsidR="00AB10E4" w:rsidRPr="00E63679" w:rsidSect="00C276D7">
      <w:headerReference w:type="default" r:id="rId26"/>
      <w:footerReference w:type="default" r:id="rId27"/>
      <w:footnotePr>
        <w:numFmt w:val="chicago"/>
      </w:footnotePr>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47C8" w14:textId="77777777" w:rsidR="00D927C9" w:rsidRDefault="00D927C9" w:rsidP="00D927C9">
      <w:pPr>
        <w:spacing w:after="0" w:line="240" w:lineRule="auto"/>
      </w:pPr>
      <w:r>
        <w:separator/>
      </w:r>
    </w:p>
  </w:endnote>
  <w:endnote w:type="continuationSeparator" w:id="0">
    <w:p w14:paraId="00234572" w14:textId="77777777" w:rsidR="00D927C9" w:rsidRDefault="00D927C9" w:rsidP="00D927C9">
      <w:pPr>
        <w:spacing w:after="0" w:line="240" w:lineRule="auto"/>
      </w:pPr>
      <w:r>
        <w:continuationSeparator/>
      </w:r>
    </w:p>
  </w:endnote>
  <w:endnote w:type="continuationNotice" w:id="1">
    <w:p w14:paraId="639DBB92" w14:textId="77777777" w:rsidR="006977E2" w:rsidRDefault="00697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F26DE9" w:rsidRDefault="00F26DE9">
    <w:pPr>
      <w:pStyle w:val="Footer"/>
      <w:jc w:val="center"/>
    </w:pPr>
  </w:p>
  <w:p w14:paraId="3CC98DE1" w14:textId="77777777" w:rsidR="00D927C9" w:rsidRDefault="00D9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18ED5033" w:rsidR="00F26DE9" w:rsidRDefault="00F2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F26DE9" w:rsidRDefault="00F2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319D9B0D" w:rsidR="00F26DE9" w:rsidRDefault="00F26DE9">
        <w:pPr>
          <w:pStyle w:val="Footer"/>
          <w:jc w:val="center"/>
        </w:pPr>
        <w:r>
          <w:fldChar w:fldCharType="begin"/>
        </w:r>
        <w:r>
          <w:instrText xml:space="preserve"> PAGE   \* MERGEFORMAT </w:instrText>
        </w:r>
        <w:r>
          <w:fldChar w:fldCharType="separate"/>
        </w:r>
        <w:r w:rsidR="00F30A53">
          <w:rPr>
            <w:noProof/>
          </w:rPr>
          <w:t>3</w:t>
        </w:r>
        <w:r>
          <w:rPr>
            <w:noProof/>
          </w:rPr>
          <w:fldChar w:fldCharType="end"/>
        </w:r>
      </w:p>
    </w:sdtContent>
  </w:sdt>
  <w:p w14:paraId="4371F09A" w14:textId="77777777" w:rsidR="00F26DE9" w:rsidRDefault="00F2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F06C" w14:textId="77777777" w:rsidR="00D927C9" w:rsidRDefault="00D927C9" w:rsidP="00D927C9">
      <w:pPr>
        <w:spacing w:after="0" w:line="240" w:lineRule="auto"/>
      </w:pPr>
      <w:r>
        <w:separator/>
      </w:r>
    </w:p>
  </w:footnote>
  <w:footnote w:type="continuationSeparator" w:id="0">
    <w:p w14:paraId="76A5039F" w14:textId="77777777" w:rsidR="00D927C9" w:rsidRDefault="00D927C9" w:rsidP="00D927C9">
      <w:pPr>
        <w:spacing w:after="0" w:line="240" w:lineRule="auto"/>
      </w:pPr>
      <w:r>
        <w:continuationSeparator/>
      </w:r>
    </w:p>
  </w:footnote>
  <w:footnote w:type="continuationNotice" w:id="1">
    <w:p w14:paraId="3D613BF7" w14:textId="77777777" w:rsidR="006977E2" w:rsidRDefault="00697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A0569" w:rsidRDefault="00447AD0" w:rsidP="00BA0569">
    <w:pPr>
      <w:pStyle w:val="NoSpacing"/>
    </w:pPr>
    <w:r w:rsidRPr="00447AD0">
      <w:rPr>
        <w:noProof/>
        <w:u w:val="single"/>
        <w:lang w:eastAsia="en-GB"/>
      </w:rPr>
      <mc:AlternateContent>
        <mc:Choice Requires="wps">
          <w:drawing>
            <wp:anchor distT="45720" distB="45720" distL="114300" distR="114300" simplePos="0" relativeHeight="251658241"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" strokecolor="#c9c9c9 [1942]">
              <v:textbo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00BA0569" w:rsidRPr="000571CA">
      <w:rPr>
        <w:noProof/>
        <w:lang w:eastAsia="en-GB"/>
      </w:rPr>
      <w:drawing>
        <wp:anchor distT="0" distB="0" distL="114300" distR="114300" simplePos="0" relativeHeight="251658240" behindDoc="0" locked="0" layoutInCell="1" allowOverlap="1" wp14:anchorId="3F543207" wp14:editId="04A11160">
          <wp:simplePos x="0" y="0"/>
          <wp:positionH relativeFrom="margin">
            <wp:align>left</wp:align>
          </wp:positionH>
          <wp:positionV relativeFrom="paragraph">
            <wp:posOffset>-263525</wp:posOffset>
          </wp:positionV>
          <wp:extent cx="989965" cy="572135"/>
          <wp:effectExtent l="0" t="0" r="635" b="0"/>
          <wp:wrapNone/>
          <wp:docPr id="620522350" name="Picture 62052235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965" cy="572135"/>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A0569" w:rsidRPr="00BA0569" w:rsidRDefault="00BA0569" w:rsidP="00BA0569">
    <w:pPr>
      <w:pStyle w:val="NoSpacing"/>
      <w:rPr>
        <w:u w:val="single"/>
      </w:rPr>
    </w:pPr>
    <w:r w:rsidRPr="00BA0569">
      <w:rPr>
        <w:u w:val="single"/>
      </w:rPr>
      <w:t xml:space="preserve">                                                     </w:t>
    </w:r>
    <w:r w:rsidR="00447AD0">
      <w:rPr>
        <w:u w:val="single"/>
      </w:rPr>
      <w:t xml:space="preserve">                                                          </w:t>
    </w:r>
  </w:p>
  <w:p w14:paraId="1AEDD80D" w14:textId="56537747" w:rsidR="006C2DE8" w:rsidRDefault="006C2DE8">
    <w:pPr>
      <w:pStyle w:val="Header"/>
    </w:pPr>
  </w:p>
  <w:p w14:paraId="169F09E5" w14:textId="54D3453F" w:rsidR="006C2DE8" w:rsidRDefault="006C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6C2DE8" w:rsidRDefault="006C2DE8">
    <w:pPr>
      <w:pStyle w:val="Header"/>
    </w:pPr>
  </w:p>
  <w:p w14:paraId="31BEC842" w14:textId="77777777" w:rsidR="00447AD0" w:rsidRDefault="00447AD0" w:rsidP="00447AD0">
    <w:pPr>
      <w:spacing w:line="222" w:lineRule="exact"/>
      <w:jc w:val="right"/>
      <w:rPr>
        <w:rFonts w:ascii="Arial" w:hAnsi="Arial" w:cs="Arial"/>
        <w:color w:val="000000"/>
        <w:sz w:val="20"/>
        <w:szCs w:val="20"/>
      </w:rPr>
    </w:pPr>
  </w:p>
  <w:p w14:paraId="77D4058B" w14:textId="4B6AA1C1" w:rsidR="000424D0" w:rsidRDefault="000424D0" w:rsidP="000424D0">
    <w:pPr>
      <w:pStyle w:val="NoSpacing"/>
      <w:jc w:val="right"/>
    </w:pPr>
    <w:r>
      <w:t>[INSERT] Project Title</w:t>
    </w:r>
  </w:p>
  <w:p w14:paraId="0DF22306" w14:textId="20405DBC" w:rsidR="006C2DE8" w:rsidRPr="00447AD0" w:rsidRDefault="00447AD0"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58242"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B7C908" id="Straight Connector 3" o:spid="_x0000_s1026" style="position:absolute;flip:x;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 xml:space="preserve">[INSERT] </w:t>
    </w:r>
    <w:r w:rsidR="004753B1">
      <w:t>Ex-Post 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A170E"/>
    <w:multiLevelType w:val="hybridMultilevel"/>
    <w:tmpl w:val="35546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D3ADE"/>
    <w:multiLevelType w:val="hybridMultilevel"/>
    <w:tmpl w:val="CA0265D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C6117"/>
    <w:multiLevelType w:val="hybridMultilevel"/>
    <w:tmpl w:val="F4A87BE6"/>
    <w:lvl w:ilvl="0" w:tplc="0809000F">
      <w:start w:val="1"/>
      <w:numFmt w:val="decimal"/>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975563">
    <w:abstractNumId w:val="4"/>
  </w:num>
  <w:num w:numId="2" w16cid:durableId="60373274">
    <w:abstractNumId w:val="15"/>
  </w:num>
  <w:num w:numId="3" w16cid:durableId="749933100">
    <w:abstractNumId w:val="18"/>
  </w:num>
  <w:num w:numId="4" w16cid:durableId="1618951813">
    <w:abstractNumId w:val="7"/>
  </w:num>
  <w:num w:numId="5" w16cid:durableId="391923762">
    <w:abstractNumId w:val="0"/>
  </w:num>
  <w:num w:numId="6" w16cid:durableId="606932334">
    <w:abstractNumId w:val="9"/>
  </w:num>
  <w:num w:numId="7" w16cid:durableId="41947438">
    <w:abstractNumId w:val="13"/>
  </w:num>
  <w:num w:numId="8" w16cid:durableId="1738743029">
    <w:abstractNumId w:val="10"/>
  </w:num>
  <w:num w:numId="9" w16cid:durableId="1043138999">
    <w:abstractNumId w:val="8"/>
  </w:num>
  <w:num w:numId="10" w16cid:durableId="1760132640">
    <w:abstractNumId w:val="19"/>
  </w:num>
  <w:num w:numId="11" w16cid:durableId="757018113">
    <w:abstractNumId w:val="2"/>
  </w:num>
  <w:num w:numId="12" w16cid:durableId="366180635">
    <w:abstractNumId w:val="16"/>
  </w:num>
  <w:num w:numId="13" w16cid:durableId="143737521">
    <w:abstractNumId w:val="14"/>
  </w:num>
  <w:num w:numId="14" w16cid:durableId="1087733731">
    <w:abstractNumId w:val="3"/>
  </w:num>
  <w:num w:numId="15" w16cid:durableId="1714386205">
    <w:abstractNumId w:val="1"/>
  </w:num>
  <w:num w:numId="16" w16cid:durableId="1041438602">
    <w:abstractNumId w:val="11"/>
  </w:num>
  <w:num w:numId="17" w16cid:durableId="1903908575">
    <w:abstractNumId w:val="17"/>
  </w:num>
  <w:num w:numId="18" w16cid:durableId="1064570614">
    <w:abstractNumId w:val="9"/>
  </w:num>
  <w:num w:numId="19" w16cid:durableId="741561702">
    <w:abstractNumId w:val="5"/>
  </w:num>
  <w:num w:numId="20" w16cid:durableId="1549610849">
    <w:abstractNumId w:val="12"/>
  </w:num>
  <w:num w:numId="21" w16cid:durableId="2009163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5BB5"/>
    <w:rsid w:val="000265D0"/>
    <w:rsid w:val="00033619"/>
    <w:rsid w:val="000424D0"/>
    <w:rsid w:val="00043772"/>
    <w:rsid w:val="00047C43"/>
    <w:rsid w:val="00071E08"/>
    <w:rsid w:val="000860EA"/>
    <w:rsid w:val="000B03FE"/>
    <w:rsid w:val="000B4F26"/>
    <w:rsid w:val="000C1EA6"/>
    <w:rsid w:val="000C2755"/>
    <w:rsid w:val="000D13DD"/>
    <w:rsid w:val="000E5D88"/>
    <w:rsid w:val="00111649"/>
    <w:rsid w:val="001127E1"/>
    <w:rsid w:val="00114B9F"/>
    <w:rsid w:val="001229AD"/>
    <w:rsid w:val="00131C01"/>
    <w:rsid w:val="001347C3"/>
    <w:rsid w:val="00160EA0"/>
    <w:rsid w:val="00162950"/>
    <w:rsid w:val="00162BB5"/>
    <w:rsid w:val="0017774D"/>
    <w:rsid w:val="0017775C"/>
    <w:rsid w:val="0019060B"/>
    <w:rsid w:val="00193361"/>
    <w:rsid w:val="001D64AB"/>
    <w:rsid w:val="001E4439"/>
    <w:rsid w:val="00211A82"/>
    <w:rsid w:val="00217358"/>
    <w:rsid w:val="002345F1"/>
    <w:rsid w:val="002476AD"/>
    <w:rsid w:val="00252C67"/>
    <w:rsid w:val="0025407D"/>
    <w:rsid w:val="002626F5"/>
    <w:rsid w:val="00273499"/>
    <w:rsid w:val="00290195"/>
    <w:rsid w:val="002B088D"/>
    <w:rsid w:val="002E1C65"/>
    <w:rsid w:val="002E4FE3"/>
    <w:rsid w:val="002F31BD"/>
    <w:rsid w:val="003156C7"/>
    <w:rsid w:val="003179DF"/>
    <w:rsid w:val="00326C54"/>
    <w:rsid w:val="0033276F"/>
    <w:rsid w:val="00361160"/>
    <w:rsid w:val="003845A3"/>
    <w:rsid w:val="003C5D93"/>
    <w:rsid w:val="003F6F11"/>
    <w:rsid w:val="00400079"/>
    <w:rsid w:val="0040330A"/>
    <w:rsid w:val="00416C43"/>
    <w:rsid w:val="004363DF"/>
    <w:rsid w:val="00441013"/>
    <w:rsid w:val="004445C0"/>
    <w:rsid w:val="00447AD0"/>
    <w:rsid w:val="00462E45"/>
    <w:rsid w:val="004753B1"/>
    <w:rsid w:val="004848AC"/>
    <w:rsid w:val="00490E4B"/>
    <w:rsid w:val="004911B3"/>
    <w:rsid w:val="00492E08"/>
    <w:rsid w:val="004D41FE"/>
    <w:rsid w:val="005147E3"/>
    <w:rsid w:val="00515CEB"/>
    <w:rsid w:val="005517E7"/>
    <w:rsid w:val="00555E6E"/>
    <w:rsid w:val="00571F58"/>
    <w:rsid w:val="005767AC"/>
    <w:rsid w:val="00585532"/>
    <w:rsid w:val="005A1CBE"/>
    <w:rsid w:val="005A74BB"/>
    <w:rsid w:val="005B13DD"/>
    <w:rsid w:val="005D7659"/>
    <w:rsid w:val="005E3597"/>
    <w:rsid w:val="005E631A"/>
    <w:rsid w:val="00600B87"/>
    <w:rsid w:val="00601C4E"/>
    <w:rsid w:val="006118A9"/>
    <w:rsid w:val="0062649F"/>
    <w:rsid w:val="006327C9"/>
    <w:rsid w:val="00646887"/>
    <w:rsid w:val="006501EA"/>
    <w:rsid w:val="00661BDE"/>
    <w:rsid w:val="00680B3B"/>
    <w:rsid w:val="006905CE"/>
    <w:rsid w:val="00692E04"/>
    <w:rsid w:val="006977E2"/>
    <w:rsid w:val="006A4BFE"/>
    <w:rsid w:val="006B2044"/>
    <w:rsid w:val="006C2DE8"/>
    <w:rsid w:val="006C5153"/>
    <w:rsid w:val="006C5638"/>
    <w:rsid w:val="006E4BD4"/>
    <w:rsid w:val="006F62AC"/>
    <w:rsid w:val="007045C5"/>
    <w:rsid w:val="007608D5"/>
    <w:rsid w:val="00766D62"/>
    <w:rsid w:val="0078227C"/>
    <w:rsid w:val="007C408F"/>
    <w:rsid w:val="007C6742"/>
    <w:rsid w:val="007C73E7"/>
    <w:rsid w:val="007D44DE"/>
    <w:rsid w:val="007E051D"/>
    <w:rsid w:val="0084325B"/>
    <w:rsid w:val="00844460"/>
    <w:rsid w:val="008579F0"/>
    <w:rsid w:val="00895333"/>
    <w:rsid w:val="008B0E82"/>
    <w:rsid w:val="008B32FF"/>
    <w:rsid w:val="008F000B"/>
    <w:rsid w:val="009050E4"/>
    <w:rsid w:val="00911A6F"/>
    <w:rsid w:val="009207C7"/>
    <w:rsid w:val="009218AC"/>
    <w:rsid w:val="00936EB8"/>
    <w:rsid w:val="00937983"/>
    <w:rsid w:val="0094235A"/>
    <w:rsid w:val="009505BF"/>
    <w:rsid w:val="00955784"/>
    <w:rsid w:val="009A10CC"/>
    <w:rsid w:val="009B053C"/>
    <w:rsid w:val="009C524E"/>
    <w:rsid w:val="009C7464"/>
    <w:rsid w:val="009E7316"/>
    <w:rsid w:val="009F06AD"/>
    <w:rsid w:val="009F09A6"/>
    <w:rsid w:val="00A12C9C"/>
    <w:rsid w:val="00A81CFA"/>
    <w:rsid w:val="00A84B73"/>
    <w:rsid w:val="00A95C98"/>
    <w:rsid w:val="00AA7037"/>
    <w:rsid w:val="00AB10E4"/>
    <w:rsid w:val="00AB2F3D"/>
    <w:rsid w:val="00AC6303"/>
    <w:rsid w:val="00AE7B87"/>
    <w:rsid w:val="00AF6DFC"/>
    <w:rsid w:val="00B02046"/>
    <w:rsid w:val="00B55C89"/>
    <w:rsid w:val="00B602AF"/>
    <w:rsid w:val="00B70C3F"/>
    <w:rsid w:val="00BA0569"/>
    <w:rsid w:val="00BB1153"/>
    <w:rsid w:val="00BE2ED0"/>
    <w:rsid w:val="00BF4276"/>
    <w:rsid w:val="00BF660A"/>
    <w:rsid w:val="00C1263A"/>
    <w:rsid w:val="00C276D7"/>
    <w:rsid w:val="00C5494B"/>
    <w:rsid w:val="00C76623"/>
    <w:rsid w:val="00C76B90"/>
    <w:rsid w:val="00C85310"/>
    <w:rsid w:val="00CB10A2"/>
    <w:rsid w:val="00CB2EA6"/>
    <w:rsid w:val="00CD21BE"/>
    <w:rsid w:val="00CD3425"/>
    <w:rsid w:val="00CD3A87"/>
    <w:rsid w:val="00CE6C6A"/>
    <w:rsid w:val="00D40426"/>
    <w:rsid w:val="00D5403F"/>
    <w:rsid w:val="00D54B44"/>
    <w:rsid w:val="00D81462"/>
    <w:rsid w:val="00D927C9"/>
    <w:rsid w:val="00DA487A"/>
    <w:rsid w:val="00DB58CF"/>
    <w:rsid w:val="00DC6DF4"/>
    <w:rsid w:val="00DE02E6"/>
    <w:rsid w:val="00DE3E87"/>
    <w:rsid w:val="00E076BF"/>
    <w:rsid w:val="00E10E7B"/>
    <w:rsid w:val="00E114A1"/>
    <w:rsid w:val="00E375B2"/>
    <w:rsid w:val="00E45F7B"/>
    <w:rsid w:val="00E616A6"/>
    <w:rsid w:val="00E62517"/>
    <w:rsid w:val="00E63679"/>
    <w:rsid w:val="00E77454"/>
    <w:rsid w:val="00E779B5"/>
    <w:rsid w:val="00EA2DD3"/>
    <w:rsid w:val="00EA776F"/>
    <w:rsid w:val="00EB2791"/>
    <w:rsid w:val="00EC15EB"/>
    <w:rsid w:val="00EC3E51"/>
    <w:rsid w:val="00EC6386"/>
    <w:rsid w:val="00ED1D59"/>
    <w:rsid w:val="00EE538E"/>
    <w:rsid w:val="00EE648C"/>
    <w:rsid w:val="00F15EAD"/>
    <w:rsid w:val="00F26DE9"/>
    <w:rsid w:val="00F30A53"/>
    <w:rsid w:val="00F37AA4"/>
    <w:rsid w:val="00F40CD0"/>
    <w:rsid w:val="00F4334C"/>
    <w:rsid w:val="00F64779"/>
    <w:rsid w:val="00F65400"/>
    <w:rsid w:val="00F90812"/>
    <w:rsid w:val="00FC19DC"/>
    <w:rsid w:val="00FC6F4C"/>
    <w:rsid w:val="00FF0B66"/>
    <w:rsid w:val="00FF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EBB6B4D"/>
  <w15:chartTrackingRefBased/>
  <w15:docId w15:val="{F31EFE95-7FDA-47A0-BCF6-8E6424C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53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62517"/>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paragraph" w:styleId="Revision">
    <w:name w:val="Revision"/>
    <w:hidden/>
    <w:uiPriority w:val="99"/>
    <w:semiHidden/>
    <w:rsid w:val="007608D5"/>
    <w:pPr>
      <w:spacing w:after="0" w:line="240" w:lineRule="auto"/>
    </w:pPr>
  </w:style>
  <w:style w:type="paragraph" w:styleId="CommentText">
    <w:name w:val="annotation text"/>
    <w:basedOn w:val="Normal"/>
    <w:link w:val="CommentTextChar"/>
    <w:uiPriority w:val="99"/>
    <w:unhideWhenUsed/>
    <w:rsid w:val="007608D5"/>
    <w:pPr>
      <w:spacing w:line="240" w:lineRule="auto"/>
    </w:pPr>
    <w:rPr>
      <w:sz w:val="20"/>
      <w:szCs w:val="20"/>
    </w:rPr>
  </w:style>
  <w:style w:type="character" w:customStyle="1" w:styleId="CommentTextChar">
    <w:name w:val="Comment Text Char"/>
    <w:basedOn w:val="DefaultParagraphFont"/>
    <w:link w:val="CommentText"/>
    <w:uiPriority w:val="99"/>
    <w:rsid w:val="007608D5"/>
    <w:rPr>
      <w:sz w:val="20"/>
      <w:szCs w:val="20"/>
    </w:rPr>
  </w:style>
  <w:style w:type="character" w:styleId="CommentReference">
    <w:name w:val="annotation reference"/>
    <w:basedOn w:val="DefaultParagraphFont"/>
    <w:uiPriority w:val="99"/>
    <w:semiHidden/>
    <w:unhideWhenUsed/>
    <w:rsid w:val="007608D5"/>
    <w:rPr>
      <w:sz w:val="16"/>
      <w:szCs w:val="16"/>
    </w:rPr>
  </w:style>
  <w:style w:type="paragraph" w:styleId="CommentSubject">
    <w:name w:val="annotation subject"/>
    <w:basedOn w:val="CommentText"/>
    <w:next w:val="CommentText"/>
    <w:link w:val="CommentSubjectChar"/>
    <w:uiPriority w:val="99"/>
    <w:semiHidden/>
    <w:unhideWhenUsed/>
    <w:rsid w:val="00BE2ED0"/>
    <w:rPr>
      <w:b/>
      <w:bCs/>
    </w:rPr>
  </w:style>
  <w:style w:type="character" w:customStyle="1" w:styleId="CommentSubjectChar">
    <w:name w:val="Comment Subject Char"/>
    <w:basedOn w:val="CommentTextChar"/>
    <w:link w:val="CommentSubject"/>
    <w:uiPriority w:val="99"/>
    <w:semiHidden/>
    <w:rsid w:val="00BE2ED0"/>
    <w:rPr>
      <w:b/>
      <w:bCs/>
      <w:sz w:val="20"/>
      <w:szCs w:val="20"/>
    </w:rPr>
  </w:style>
  <w:style w:type="character" w:styleId="FollowedHyperlink">
    <w:name w:val="FollowedHyperlink"/>
    <w:basedOn w:val="DefaultParagraphFont"/>
    <w:uiPriority w:val="99"/>
    <w:semiHidden/>
    <w:unhideWhenUsed/>
    <w:rsid w:val="00005BB5"/>
    <w:rPr>
      <w:color w:val="954F72" w:themeColor="followedHyperlink"/>
      <w:u w:val="single"/>
    </w:rPr>
  </w:style>
  <w:style w:type="paragraph" w:styleId="BalloonText">
    <w:name w:val="Balloon Text"/>
    <w:basedOn w:val="Normal"/>
    <w:link w:val="BalloonTextChar"/>
    <w:uiPriority w:val="99"/>
    <w:semiHidden/>
    <w:unhideWhenUsed/>
    <w:rsid w:val="0023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F1"/>
    <w:rPr>
      <w:rFonts w:ascii="Segoe UI" w:hAnsi="Segoe UI" w:cs="Segoe UI"/>
      <w:sz w:val="18"/>
      <w:szCs w:val="18"/>
    </w:rPr>
  </w:style>
  <w:style w:type="paragraph" w:styleId="FootnoteText">
    <w:name w:val="footnote text"/>
    <w:basedOn w:val="Normal"/>
    <w:link w:val="FootnoteTextChar"/>
    <w:uiPriority w:val="99"/>
    <w:semiHidden/>
    <w:unhideWhenUsed/>
    <w:rsid w:val="00CD3A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A87"/>
    <w:rPr>
      <w:sz w:val="20"/>
      <w:szCs w:val="20"/>
    </w:rPr>
  </w:style>
  <w:style w:type="character" w:styleId="FootnoteReference">
    <w:name w:val="footnote reference"/>
    <w:basedOn w:val="DefaultParagraphFont"/>
    <w:uiPriority w:val="99"/>
    <w:semiHidden/>
    <w:unhideWhenUsed/>
    <w:rsid w:val="00CD3A87"/>
    <w:rPr>
      <w:vertAlign w:val="superscript"/>
    </w:rPr>
  </w:style>
  <w:style w:type="character" w:customStyle="1" w:styleId="UnresolvedMention2">
    <w:name w:val="Unresolved Mention2"/>
    <w:basedOn w:val="DefaultParagraphFont"/>
    <w:uiPriority w:val="99"/>
    <w:semiHidden/>
    <w:unhideWhenUsed/>
    <w:rsid w:val="00DA487A"/>
    <w:rPr>
      <w:color w:val="605E5C"/>
      <w:shd w:val="clear" w:color="auto" w:fill="E1DFDD"/>
    </w:rPr>
  </w:style>
  <w:style w:type="character" w:customStyle="1" w:styleId="UnresolvedMention3">
    <w:name w:val="Unresolved Mention3"/>
    <w:basedOn w:val="DefaultParagraphFont"/>
    <w:uiPriority w:val="99"/>
    <w:semiHidden/>
    <w:unhideWhenUsed/>
    <w:rsid w:val="00E62517"/>
    <w:rPr>
      <w:color w:val="605E5C"/>
      <w:shd w:val="clear" w:color="auto" w:fill="E1DFDD"/>
    </w:rPr>
  </w:style>
  <w:style w:type="paragraph" w:styleId="ListParagraph">
    <w:name w:val="List Paragraph"/>
    <w:basedOn w:val="Normal"/>
    <w:uiPriority w:val="34"/>
    <w:qFormat/>
    <w:rsid w:val="004753B1"/>
    <w:pPr>
      <w:ind w:left="720"/>
      <w:contextualSpacing/>
    </w:pPr>
    <w:rPr>
      <w:rFonts w:eastAsiaTheme="minorHAnsi"/>
    </w:rPr>
  </w:style>
  <w:style w:type="character" w:customStyle="1" w:styleId="Heading2Char">
    <w:name w:val="Heading 2 Char"/>
    <w:basedOn w:val="DefaultParagraphFont"/>
    <w:link w:val="Heading2"/>
    <w:uiPriority w:val="9"/>
    <w:rsid w:val="004753B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4419">
      <w:bodyDiv w:val="1"/>
      <w:marLeft w:val="0"/>
      <w:marRight w:val="0"/>
      <w:marTop w:val="0"/>
      <w:marBottom w:val="0"/>
      <w:divBdr>
        <w:top w:val="none" w:sz="0" w:space="0" w:color="auto"/>
        <w:left w:val="none" w:sz="0" w:space="0" w:color="auto"/>
        <w:bottom w:val="none" w:sz="0" w:space="0" w:color="auto"/>
        <w:right w:val="none" w:sz="0" w:space="0" w:color="auto"/>
      </w:divBdr>
    </w:div>
    <w:div w:id="389427594">
      <w:bodyDiv w:val="1"/>
      <w:marLeft w:val="0"/>
      <w:marRight w:val="0"/>
      <w:marTop w:val="0"/>
      <w:marBottom w:val="0"/>
      <w:divBdr>
        <w:top w:val="none" w:sz="0" w:space="0" w:color="auto"/>
        <w:left w:val="none" w:sz="0" w:space="0" w:color="auto"/>
        <w:bottom w:val="none" w:sz="0" w:space="0" w:color="auto"/>
        <w:right w:val="none" w:sz="0" w:space="0" w:color="auto"/>
      </w:divBdr>
    </w:div>
    <w:div w:id="563177111">
      <w:bodyDiv w:val="1"/>
      <w:marLeft w:val="0"/>
      <w:marRight w:val="0"/>
      <w:marTop w:val="0"/>
      <w:marBottom w:val="0"/>
      <w:divBdr>
        <w:top w:val="none" w:sz="0" w:space="0" w:color="auto"/>
        <w:left w:val="none" w:sz="0" w:space="0" w:color="auto"/>
        <w:bottom w:val="none" w:sz="0" w:space="0" w:color="auto"/>
        <w:right w:val="none" w:sz="0" w:space="0" w:color="auto"/>
      </w:divBdr>
    </w:div>
    <w:div w:id="652486622">
      <w:bodyDiv w:val="1"/>
      <w:marLeft w:val="0"/>
      <w:marRight w:val="0"/>
      <w:marTop w:val="0"/>
      <w:marBottom w:val="0"/>
      <w:divBdr>
        <w:top w:val="none" w:sz="0" w:space="0" w:color="auto"/>
        <w:left w:val="none" w:sz="0" w:space="0" w:color="auto"/>
        <w:bottom w:val="none" w:sz="0" w:space="0" w:color="auto"/>
        <w:right w:val="none" w:sz="0" w:space="0" w:color="auto"/>
      </w:divBdr>
    </w:div>
    <w:div w:id="1921014210">
      <w:bodyDiv w:val="1"/>
      <w:marLeft w:val="0"/>
      <w:marRight w:val="0"/>
      <w:marTop w:val="0"/>
      <w:marBottom w:val="0"/>
      <w:divBdr>
        <w:top w:val="none" w:sz="0" w:space="0" w:color="auto"/>
        <w:left w:val="none" w:sz="0" w:space="0" w:color="auto"/>
        <w:bottom w:val="none" w:sz="0" w:space="0" w:color="auto"/>
        <w:right w:val="none" w:sz="0" w:space="0" w:color="auto"/>
      </w:divBdr>
    </w:div>
    <w:div w:id="20217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hyperlink" Target="https://www.gov.ie/en/publication/cfae6-national-investment-framework-for-transport-in-ireland-nift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ie/en/publication/fbe331-national-adaptation-framework/" TargetMode="Externa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hyperlink" Target="https://www.gov.ie/en/publication/774e2-national-development-plan-2021-2030/" TargetMode="External"/><Relationship Id="rId25" Type="http://schemas.openxmlformats.org/officeDocument/2006/relationships/hyperlink" Target="https://www.southernassembly.ie/uploads/general-files/Regional_Spatial__Economic_Strategy_for_the_Southern_Region_LOW_RES.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ie/en/publication/2d98d0-climate-action/?referrer=/en/campaigns/climatea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24" Type="http://schemas.openxmlformats.org/officeDocument/2006/relationships/hyperlink" Target="https://emra.ie/final-rs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wra.ie/rs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e/en/publication/774346-project-ireland-2040-national-planning-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ov.ie/en/publication/a2444e-sectoral-adaptation-plan-for-transport-infrastructure/"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6f1801655b49f452d32fd5b4a85903a3">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fd15f1a782c34ffeeca5c1d0233aa36e"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AE51D-595C-497B-A2D2-70AB0D8D5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716D6-584F-488E-BB02-AE48F3044E9B}">
  <ds:schemaRefs>
    <ds:schemaRef ds:uri="http://schemas.openxmlformats.org/officeDocument/2006/bibliography"/>
  </ds:schemaRefs>
</ds:datastoreItem>
</file>

<file path=customXml/itemProps3.xml><?xml version="1.0" encoding="utf-8"?>
<ds:datastoreItem xmlns:ds="http://schemas.openxmlformats.org/officeDocument/2006/customXml" ds:itemID="{9406DC5B-E412-4E39-982F-1A0FFF15A7FC}">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ba001b-06ac-48fd-bcf0-55b17e177a34"/>
    <ds:schemaRef ds:uri="813522ec-5194-47e3-9786-143f249d2e26"/>
  </ds:schemaRefs>
</ds:datastoreItem>
</file>

<file path=customXml/itemProps4.xml><?xml version="1.0" encoding="utf-8"?>
<ds:datastoreItem xmlns:ds="http://schemas.openxmlformats.org/officeDocument/2006/customXml" ds:itemID="{9F31B028-4434-43B7-BDED-9932BC98D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5</cp:revision>
  <dcterms:created xsi:type="dcterms:W3CDTF">2024-09-20T11:39:00Z</dcterms:created>
  <dcterms:modified xsi:type="dcterms:W3CDTF">2024-10-24T10:05:00Z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0x0101001CC17AA06996074690277143DF62B155</vt:lpwstr>
  </property>
  <property fmtid="{D5CDD505-2E9C-101B-9397-08002B2CF9AE}" pid="4" name="MediaServiceImageTags">
    <vt:lpwstr/>
  </property>
</Properties>
</file>